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方正小标宋_GBK" w:hAnsi="宋体-18030" w:eastAsia="方正小标宋_GBK" w:cs="宋体-18030"/>
          <w:bCs/>
          <w:color w:val="auto"/>
          <w:sz w:val="36"/>
          <w:szCs w:val="36"/>
          <w:u w:val="none"/>
        </w:rPr>
      </w:pPr>
      <w:r>
        <w:rPr>
          <w:rFonts w:hint="eastAsia" w:ascii="方正小标宋_GBK" w:hAnsi="宋体-18030" w:eastAsia="方正小标宋_GBK" w:cs="宋体-18030"/>
          <w:bCs/>
          <w:color w:val="auto"/>
          <w:sz w:val="36"/>
          <w:szCs w:val="36"/>
          <w:u w:val="none"/>
        </w:rPr>
        <w:t>报  名  须  知</w:t>
      </w:r>
    </w:p>
    <w:p>
      <w:pPr>
        <w:pStyle w:val="2"/>
        <w:spacing w:line="360" w:lineRule="exact"/>
        <w:ind w:firstLine="480" w:firstLineChars="200"/>
        <w:outlineLvl w:val="0"/>
        <w:rPr>
          <w:rFonts w:hAnsi="宋体" w:cs="宋体"/>
          <w:color w:val="auto"/>
          <w:kern w:val="0"/>
          <w:sz w:val="24"/>
          <w:szCs w:val="24"/>
          <w:u w:val="none"/>
        </w:rPr>
      </w:pPr>
    </w:p>
    <w:p>
      <w:pPr>
        <w:pStyle w:val="2"/>
        <w:spacing w:line="490" w:lineRule="exact"/>
        <w:ind w:firstLine="560" w:firstLineChars="200"/>
        <w:outlineLvl w:val="0"/>
        <w:rPr>
          <w:rFonts w:ascii="黑体" w:hAnsi="黑体" w:eastAsia="黑体" w:cs="宋体"/>
          <w:color w:val="auto"/>
          <w:kern w:val="0"/>
          <w:sz w:val="28"/>
          <w:szCs w:val="28"/>
          <w:u w:val="none"/>
        </w:rPr>
      </w:pPr>
      <w:r>
        <w:rPr>
          <w:rFonts w:hint="eastAsia" w:ascii="黑体" w:hAnsi="黑体" w:eastAsia="黑体" w:cs="宋体"/>
          <w:color w:val="auto"/>
          <w:kern w:val="0"/>
          <w:sz w:val="28"/>
          <w:szCs w:val="28"/>
          <w:u w:val="none"/>
        </w:rPr>
        <w:t>一、报名条件：</w:t>
      </w:r>
    </w:p>
    <w:p>
      <w:pPr>
        <w:tabs>
          <w:tab w:val="left" w:pos="720"/>
        </w:tabs>
        <w:spacing w:line="490" w:lineRule="exact"/>
        <w:ind w:firstLine="480" w:firstLineChars="200"/>
        <w:rPr>
          <w:rFonts w:ascii="宋体" w:hAnsi="宋体" w:cs="仿宋"/>
          <w:color w:val="auto"/>
          <w:kern w:val="0"/>
          <w:sz w:val="24"/>
          <w:szCs w:val="24"/>
          <w:u w:val="none"/>
        </w:rPr>
      </w:pPr>
      <w:r>
        <w:rPr>
          <w:rFonts w:hint="eastAsia" w:ascii="宋体" w:hAnsi="宋体" w:cs="仿宋"/>
          <w:color w:val="auto"/>
          <w:kern w:val="0"/>
          <w:sz w:val="24"/>
          <w:szCs w:val="24"/>
          <w:u w:val="none"/>
        </w:rPr>
        <w:t>（一）符合下列条件的中国公民可以报名：</w:t>
      </w:r>
    </w:p>
    <w:p>
      <w:pPr>
        <w:pStyle w:val="3"/>
        <w:spacing w:before="0" w:beforeAutospacing="0" w:after="0" w:afterAutospacing="0" w:line="490" w:lineRule="exact"/>
        <w:ind w:firstLine="480" w:firstLineChars="200"/>
        <w:rPr>
          <w:rFonts w:cs="仿宋"/>
          <w:color w:val="auto"/>
          <w:u w:val="none"/>
        </w:rPr>
      </w:pPr>
      <w:r>
        <w:rPr>
          <w:rFonts w:cs="仿宋"/>
          <w:color w:val="auto"/>
          <w:u w:val="none"/>
        </w:rPr>
        <w:t xml:space="preserve">1. </w:t>
      </w:r>
      <w:r>
        <w:rPr>
          <w:rFonts w:hint="eastAsia" w:cs="仿宋"/>
          <w:color w:val="auto"/>
          <w:u w:val="none"/>
        </w:rPr>
        <w:t>遵守中华人民共和国宪法和法律。</w:t>
      </w:r>
    </w:p>
    <w:p>
      <w:pPr>
        <w:pStyle w:val="3"/>
        <w:spacing w:before="0" w:beforeAutospacing="0" w:after="0" w:afterAutospacing="0" w:line="490" w:lineRule="exact"/>
        <w:ind w:firstLine="480" w:firstLineChars="200"/>
        <w:rPr>
          <w:rFonts w:cs="仿宋"/>
          <w:color w:val="auto"/>
          <w:u w:val="none"/>
        </w:rPr>
      </w:pPr>
      <w:r>
        <w:rPr>
          <w:rFonts w:cs="仿宋"/>
          <w:color w:val="auto"/>
          <w:u w:val="none"/>
        </w:rPr>
        <w:t xml:space="preserve">2. </w:t>
      </w:r>
      <w:r>
        <w:rPr>
          <w:rFonts w:hint="eastAsia" w:cs="仿宋"/>
          <w:color w:val="auto"/>
          <w:u w:val="none"/>
        </w:rPr>
        <w:t>国家承认学历的各类高、中等学校在校生以外的从业人员和社会其他人员。</w:t>
      </w:r>
    </w:p>
    <w:p>
      <w:pPr>
        <w:pStyle w:val="3"/>
        <w:spacing w:before="0" w:beforeAutospacing="0" w:after="0" w:afterAutospacing="0" w:line="490" w:lineRule="exact"/>
        <w:ind w:firstLine="480" w:firstLineChars="200"/>
        <w:rPr>
          <w:rFonts w:cs="仿宋"/>
          <w:color w:val="auto"/>
          <w:u w:val="none"/>
        </w:rPr>
      </w:pPr>
      <w:r>
        <w:rPr>
          <w:rFonts w:cs="仿宋"/>
          <w:color w:val="auto"/>
          <w:u w:val="none"/>
        </w:rPr>
        <w:t xml:space="preserve">3. </w:t>
      </w:r>
      <w:r>
        <w:rPr>
          <w:rFonts w:hint="eastAsia" w:cs="仿宋"/>
          <w:color w:val="auto"/>
          <w:u w:val="none"/>
        </w:rPr>
        <w:t>身体健康，生活能自理，不影响所报专业学习。</w:t>
      </w:r>
    </w:p>
    <w:p>
      <w:pPr>
        <w:pStyle w:val="3"/>
        <w:spacing w:before="0" w:beforeAutospacing="0" w:after="0" w:afterAutospacing="0" w:line="490" w:lineRule="exact"/>
        <w:ind w:firstLine="480" w:firstLineChars="200"/>
        <w:rPr>
          <w:rFonts w:cs="仿宋"/>
          <w:color w:val="auto"/>
          <w:u w:val="none"/>
        </w:rPr>
      </w:pPr>
      <w:r>
        <w:rPr>
          <w:rFonts w:cs="仿宋"/>
          <w:color w:val="auto"/>
          <w:u w:val="none"/>
        </w:rPr>
        <w:t xml:space="preserve">4. </w:t>
      </w:r>
      <w:r>
        <w:rPr>
          <w:rFonts w:hint="eastAsia" w:cs="仿宋"/>
          <w:color w:val="auto"/>
          <w:u w:val="none"/>
        </w:rPr>
        <w:t>报考高起本或高起专的考生应高级中等教育学校毕业或者具有同等学力。报考专升本的考生必须是已取得经教育部审定核准的国民教育系列高等学校、高等教育自学考试机构颁发的专科毕业证书、本科结业证书或以上证书的人员，其学历证书必须经过教育部学历电子注册。</w:t>
      </w:r>
    </w:p>
    <w:p>
      <w:pPr>
        <w:pStyle w:val="3"/>
        <w:spacing w:before="0" w:beforeAutospacing="0" w:after="0" w:afterAutospacing="0" w:line="490" w:lineRule="exact"/>
        <w:ind w:firstLine="480" w:firstLineChars="200"/>
        <w:rPr>
          <w:rFonts w:cs="仿宋"/>
          <w:color w:val="auto"/>
          <w:u w:val="none"/>
        </w:rPr>
      </w:pPr>
      <w:r>
        <w:rPr>
          <w:rFonts w:cs="仿宋"/>
          <w:color w:val="auto"/>
          <w:u w:val="none"/>
        </w:rPr>
        <w:t xml:space="preserve">5. </w:t>
      </w:r>
      <w:r>
        <w:rPr>
          <w:rFonts w:hint="eastAsia" w:cs="仿宋"/>
          <w:color w:val="auto"/>
          <w:u w:val="none"/>
        </w:rPr>
        <w:t>报考成人高校医学门类专业的考生应具备以下条件：</w:t>
      </w:r>
    </w:p>
    <w:p>
      <w:pPr>
        <w:pStyle w:val="3"/>
        <w:spacing w:before="0" w:beforeAutospacing="0" w:after="0" w:afterAutospacing="0" w:line="490" w:lineRule="exact"/>
        <w:ind w:firstLine="480" w:firstLineChars="200"/>
        <w:rPr>
          <w:rFonts w:cs="仿宋"/>
          <w:color w:val="auto"/>
          <w:u w:val="none"/>
        </w:rPr>
      </w:pPr>
      <w:r>
        <w:rPr>
          <w:rFonts w:hint="eastAsia" w:cs="仿宋"/>
          <w:color w:val="auto"/>
          <w:u w:val="none"/>
        </w:rPr>
        <w:t>（</w:t>
      </w:r>
      <w:r>
        <w:rPr>
          <w:rFonts w:cs="仿宋"/>
          <w:color w:val="auto"/>
          <w:u w:val="none"/>
        </w:rPr>
        <w:t>1）报考临床医学、口腔医学、预防医学、</w:t>
      </w:r>
      <w:r>
        <w:rPr>
          <w:rFonts w:hint="eastAsia" w:cs="仿宋"/>
          <w:color w:val="auto"/>
          <w:u w:val="none"/>
        </w:rPr>
        <w:t>中医学等</w:t>
      </w:r>
      <w:r>
        <w:rPr>
          <w:rFonts w:hint="eastAsia" w:cs="仿宋"/>
          <w:color w:val="auto"/>
          <w:u w:val="none"/>
          <w:lang w:eastAsia="zh-Hans"/>
        </w:rPr>
        <w:t>临床</w:t>
      </w:r>
      <w:r>
        <w:rPr>
          <w:rFonts w:hint="eastAsia" w:cs="仿宋"/>
          <w:color w:val="auto"/>
          <w:u w:val="none"/>
        </w:rPr>
        <w:t>类专业的人员，应当取得省级卫生行政部门颁发的相应类别的执业助理医师及以上资格证书或取得国家认可的普通中专及以上相应专业学历；或者县级及以上卫生行政部门颁发的乡村医生执业证书并具有中专学历或中专水平证书。</w:t>
      </w:r>
    </w:p>
    <w:p>
      <w:pPr>
        <w:pStyle w:val="3"/>
        <w:spacing w:before="0" w:beforeAutospacing="0" w:after="0" w:afterAutospacing="0" w:line="490" w:lineRule="exact"/>
        <w:ind w:firstLine="480" w:firstLineChars="200"/>
        <w:rPr>
          <w:rFonts w:cs="仿宋"/>
          <w:color w:val="auto"/>
          <w:u w:val="none"/>
        </w:rPr>
      </w:pPr>
      <w:r>
        <w:rPr>
          <w:rFonts w:hint="eastAsia" w:cs="仿宋"/>
          <w:color w:val="auto"/>
          <w:u w:val="none"/>
        </w:rPr>
        <w:t>（</w:t>
      </w:r>
      <w:r>
        <w:rPr>
          <w:rFonts w:cs="仿宋"/>
          <w:color w:val="auto"/>
          <w:u w:val="none"/>
        </w:rPr>
        <w:t>2）报考护理学专业的人员应当取得省级卫生行政部门颁发的执业护士证书。</w:t>
      </w:r>
    </w:p>
    <w:p>
      <w:pPr>
        <w:pStyle w:val="3"/>
        <w:spacing w:before="0" w:beforeAutospacing="0" w:after="0" w:afterAutospacing="0" w:line="490" w:lineRule="exact"/>
        <w:ind w:firstLine="480" w:firstLineChars="200"/>
        <w:rPr>
          <w:rFonts w:cs="仿宋"/>
          <w:color w:val="auto"/>
          <w:u w:val="none"/>
        </w:rPr>
      </w:pPr>
      <w:r>
        <w:rPr>
          <w:rFonts w:hint="eastAsia" w:cs="仿宋"/>
          <w:color w:val="auto"/>
          <w:u w:val="none"/>
        </w:rPr>
        <w:t>（</w:t>
      </w:r>
      <w:r>
        <w:rPr>
          <w:rFonts w:cs="仿宋"/>
          <w:color w:val="auto"/>
          <w:u w:val="none"/>
        </w:rPr>
        <w:t>3）报考医学门类其他专业的人员应当是从事卫生、医药行业工作的在职专业技术人员。</w:t>
      </w:r>
    </w:p>
    <w:p>
      <w:pPr>
        <w:pStyle w:val="3"/>
        <w:spacing w:before="0" w:beforeAutospacing="0" w:after="0" w:afterAutospacing="0" w:line="490" w:lineRule="exact"/>
        <w:ind w:firstLine="480" w:firstLineChars="200"/>
        <w:rPr>
          <w:rFonts w:cs="仿宋"/>
          <w:color w:val="auto"/>
          <w:u w:val="none"/>
        </w:rPr>
      </w:pPr>
      <w:r>
        <w:rPr>
          <w:rFonts w:hint="eastAsia" w:cs="仿宋"/>
          <w:color w:val="auto"/>
          <w:u w:val="none"/>
        </w:rPr>
        <w:t>（</w:t>
      </w:r>
      <w:r>
        <w:rPr>
          <w:rFonts w:cs="仿宋"/>
          <w:color w:val="auto"/>
          <w:u w:val="none"/>
        </w:rPr>
        <w:t>4）考生报考的专业原则上应与所从事的专业对口。</w:t>
      </w:r>
    </w:p>
    <w:p>
      <w:pPr>
        <w:pStyle w:val="3"/>
        <w:spacing w:before="0" w:beforeAutospacing="0" w:after="0" w:afterAutospacing="0" w:line="490" w:lineRule="exact"/>
        <w:ind w:firstLine="480" w:firstLineChars="200"/>
        <w:rPr>
          <w:rFonts w:cs="仿宋"/>
          <w:color w:val="auto"/>
          <w:u w:val="none"/>
        </w:rPr>
      </w:pPr>
      <w:r>
        <w:rPr>
          <w:rFonts w:hint="eastAsia" w:cs="仿宋"/>
          <w:color w:val="auto"/>
          <w:u w:val="none"/>
        </w:rPr>
        <w:t>（二）在中国定居并符合上述报名条件的港澳居民持《港澳居民来往内地通行证》或《港澳居民居住证》、台湾居民持《台湾居民来往大陆通行证》或《台湾居民居住证》、外国侨民持《外国人永久居留身份证》，</w:t>
      </w:r>
      <w:r>
        <w:rPr>
          <w:rFonts w:hint="eastAsia" w:cs="仿宋"/>
          <w:color w:val="auto"/>
          <w:u w:val="none"/>
          <w:lang w:eastAsia="zh-Hans"/>
        </w:rPr>
        <w:t>须</w:t>
      </w:r>
      <w:r>
        <w:rPr>
          <w:rFonts w:hint="eastAsia" w:cs="仿宋"/>
          <w:color w:val="auto"/>
          <w:u w:val="none"/>
        </w:rPr>
        <w:t>在规定的报名时间内在报名点预约现场报名、审核并网上缴费完成报名。</w:t>
      </w:r>
    </w:p>
    <w:p>
      <w:pPr>
        <w:pStyle w:val="2"/>
        <w:spacing w:line="490" w:lineRule="exact"/>
        <w:ind w:firstLine="560" w:firstLineChars="200"/>
        <w:outlineLvl w:val="0"/>
        <w:rPr>
          <w:rFonts w:ascii="黑体" w:hAnsi="黑体" w:eastAsia="黑体" w:cs="宋体"/>
          <w:color w:val="auto"/>
          <w:kern w:val="0"/>
          <w:sz w:val="28"/>
          <w:szCs w:val="28"/>
          <w:u w:val="none"/>
        </w:rPr>
      </w:pPr>
      <w:r>
        <w:rPr>
          <w:rFonts w:hint="eastAsia" w:ascii="黑体" w:hAnsi="黑体" w:eastAsia="黑体" w:cs="宋体"/>
          <w:color w:val="auto"/>
          <w:kern w:val="0"/>
          <w:sz w:val="28"/>
          <w:szCs w:val="28"/>
          <w:u w:val="none"/>
        </w:rPr>
        <w:t>二、</w:t>
      </w:r>
      <w:r>
        <w:rPr>
          <w:rFonts w:ascii="黑体" w:hAnsi="黑体" w:eastAsia="黑体" w:cs="宋体"/>
          <w:color w:val="auto"/>
          <w:kern w:val="0"/>
          <w:sz w:val="28"/>
          <w:szCs w:val="28"/>
          <w:u w:val="none"/>
        </w:rPr>
        <w:t>报名方式</w:t>
      </w:r>
    </w:p>
    <w:p>
      <w:pPr>
        <w:pStyle w:val="3"/>
        <w:shd w:val="clear" w:color="auto" w:fill="FFFFFF"/>
        <w:spacing w:before="0" w:beforeAutospacing="0" w:after="0" w:afterAutospacing="0" w:line="490" w:lineRule="exact"/>
        <w:ind w:firstLine="480" w:firstLineChars="200"/>
        <w:rPr>
          <w:color w:val="auto"/>
          <w:u w:val="none"/>
        </w:rPr>
      </w:pPr>
      <w:r>
        <w:rPr>
          <w:rFonts w:cs="仿宋_GB2312"/>
          <w:color w:val="auto"/>
          <w:u w:val="none"/>
          <w:shd w:val="clear" w:color="auto" w:fill="FFFFFF"/>
        </w:rPr>
        <w:t>1. 网上报名：登录江苏教育考试</w:t>
      </w:r>
      <w:r>
        <w:rPr>
          <w:rFonts w:hint="eastAsia" w:cs="仿宋_GB2312"/>
          <w:color w:val="auto"/>
          <w:u w:val="none"/>
          <w:shd w:val="clear" w:color="auto" w:fill="FFFFFF"/>
        </w:rPr>
        <w:t>院官网</w:t>
      </w:r>
      <w:r>
        <w:rPr>
          <w:rFonts w:cs="仿宋_GB2312"/>
          <w:color w:val="auto"/>
          <w:u w:val="none"/>
          <w:shd w:val="clear" w:color="auto" w:fill="FFFFFF"/>
        </w:rPr>
        <w:t>（网址：</w:t>
      </w:r>
      <w:r>
        <w:rPr>
          <w:color w:val="auto"/>
          <w:u w:val="none"/>
        </w:rPr>
        <w:fldChar w:fldCharType="begin"/>
      </w:r>
      <w:r>
        <w:rPr>
          <w:color w:val="auto"/>
          <w:u w:val="none"/>
        </w:rPr>
        <w:instrText xml:space="preserve"> HYPERLINK "http://www.jseea.cn），进行报名注册、照片上传、身份验证、志愿填报资格认证和支付报名考试费等工作。" </w:instrText>
      </w:r>
      <w:r>
        <w:rPr>
          <w:color w:val="auto"/>
          <w:u w:val="none"/>
        </w:rPr>
        <w:fldChar w:fldCharType="separate"/>
      </w:r>
      <w:r>
        <w:rPr>
          <w:rStyle w:val="6"/>
          <w:color w:val="auto"/>
          <w:u w:val="none"/>
        </w:rPr>
        <w:t>www.</w:t>
      </w:r>
      <w:r>
        <w:rPr>
          <w:rStyle w:val="6"/>
          <w:rFonts w:cs="仿宋_GB2312"/>
          <w:color w:val="auto"/>
          <w:u w:val="none"/>
          <w:shd w:val="clear" w:color="auto" w:fill="FFFFFF"/>
        </w:rPr>
        <w:t>jseea.cn），进行</w:t>
      </w:r>
      <w:r>
        <w:rPr>
          <w:rStyle w:val="6"/>
          <w:rFonts w:hint="eastAsia" w:cs="仿宋_GB2312"/>
          <w:color w:val="auto"/>
          <w:u w:val="none"/>
          <w:shd w:val="clear" w:color="auto" w:fill="FFFFFF"/>
        </w:rPr>
        <w:t>报名</w:t>
      </w:r>
      <w:r>
        <w:rPr>
          <w:rStyle w:val="6"/>
          <w:rFonts w:cs="仿宋_GB2312"/>
          <w:color w:val="auto"/>
          <w:u w:val="none"/>
          <w:shd w:val="clear" w:color="auto" w:fill="FFFFFF"/>
        </w:rPr>
        <w:t>注册</w:t>
      </w:r>
      <w:r>
        <w:rPr>
          <w:rStyle w:val="6"/>
          <w:rFonts w:hint="eastAsia" w:cs="仿宋"/>
          <w:color w:val="auto"/>
          <w:u w:val="none"/>
          <w:shd w:val="clear" w:color="auto" w:fill="FFFFFF"/>
        </w:rPr>
        <w:t>、照片上传、身份验证、</w:t>
      </w:r>
      <w:r>
        <w:rPr>
          <w:rStyle w:val="6"/>
          <w:rFonts w:hint="eastAsia" w:cs="仿宋_GB2312"/>
          <w:color w:val="auto"/>
          <w:u w:val="none"/>
          <w:shd w:val="clear" w:color="auto" w:fill="FFFFFF"/>
        </w:rPr>
        <w:t>志愿填报</w:t>
      </w:r>
      <w:r>
        <w:rPr>
          <w:rStyle w:val="6"/>
          <w:rFonts w:hint="eastAsia" w:cs="仿宋_GB2312"/>
          <w:color w:val="auto"/>
          <w:u w:val="none"/>
          <w:shd w:val="clear" w:color="auto" w:fill="FFFFFF"/>
          <w:lang w:eastAsia="zh-Hans"/>
        </w:rPr>
        <w:t>、</w:t>
      </w:r>
      <w:r>
        <w:rPr>
          <w:rStyle w:val="6"/>
          <w:rFonts w:hint="eastAsia" w:cs="仿宋"/>
          <w:color w:val="auto"/>
          <w:u w:val="none"/>
          <w:shd w:val="clear" w:color="auto" w:fill="FFFFFF"/>
        </w:rPr>
        <w:t>资格认证</w:t>
      </w:r>
      <w:r>
        <w:rPr>
          <w:rStyle w:val="6"/>
          <w:rFonts w:hint="eastAsia" w:cs="仿宋_GB2312"/>
          <w:color w:val="auto"/>
          <w:u w:val="none"/>
          <w:shd w:val="clear" w:color="auto" w:fill="FFFFFF"/>
        </w:rPr>
        <w:t>和支付</w:t>
      </w:r>
      <w:r>
        <w:rPr>
          <w:rStyle w:val="6"/>
          <w:rFonts w:cs="仿宋_GB2312"/>
          <w:color w:val="auto"/>
          <w:u w:val="none"/>
          <w:shd w:val="clear" w:color="auto" w:fill="FFFFFF"/>
        </w:rPr>
        <w:t>报</w:t>
      </w:r>
      <w:r>
        <w:rPr>
          <w:rStyle w:val="6"/>
          <w:rFonts w:hint="eastAsia" w:cs="仿宋_GB2312"/>
          <w:color w:val="auto"/>
          <w:u w:val="none"/>
          <w:shd w:val="clear" w:color="auto" w:fill="FFFFFF"/>
        </w:rPr>
        <w:t>名考试费</w:t>
      </w:r>
      <w:r>
        <w:rPr>
          <w:rStyle w:val="6"/>
          <w:rFonts w:cs="仿宋_GB2312"/>
          <w:color w:val="auto"/>
          <w:u w:val="none"/>
          <w:shd w:val="clear" w:color="auto" w:fill="FFFFFF"/>
        </w:rPr>
        <w:t>等工作。</w:t>
      </w:r>
      <w:r>
        <w:rPr>
          <w:rStyle w:val="6"/>
          <w:rFonts w:cs="仿宋_GB2312"/>
          <w:color w:val="auto"/>
          <w:u w:val="none"/>
          <w:shd w:val="clear" w:color="auto" w:fill="FFFFFF"/>
        </w:rPr>
        <w:fldChar w:fldCharType="end"/>
      </w:r>
    </w:p>
    <w:p>
      <w:pPr>
        <w:pStyle w:val="3"/>
        <w:shd w:val="clear" w:color="auto" w:fill="FFFFFF"/>
        <w:spacing w:before="0" w:beforeAutospacing="0" w:after="0" w:afterAutospacing="0" w:line="490" w:lineRule="exact"/>
        <w:ind w:firstLine="480" w:firstLineChars="200"/>
        <w:rPr>
          <w:rFonts w:cs="仿宋_GB2312"/>
          <w:color w:val="auto"/>
          <w:u w:val="none"/>
          <w:shd w:val="clear" w:color="auto" w:fill="FFFFFF"/>
        </w:rPr>
      </w:pPr>
      <w:r>
        <w:rPr>
          <w:rFonts w:cs="仿宋_GB2312"/>
          <w:color w:val="auto"/>
          <w:u w:val="none"/>
          <w:shd w:val="clear" w:color="auto" w:fill="FFFFFF"/>
        </w:rPr>
        <w:t xml:space="preserve">2. </w:t>
      </w:r>
      <w:r>
        <w:rPr>
          <w:rFonts w:hint="eastAsia" w:cs="仿宋_GB2312"/>
          <w:color w:val="auto"/>
          <w:u w:val="none"/>
          <w:shd w:val="clear" w:color="auto" w:fill="FFFFFF"/>
        </w:rPr>
        <w:t>下列情况的报名者需在网上提交相关材料进行资格审核</w:t>
      </w:r>
    </w:p>
    <w:p>
      <w:pPr>
        <w:pStyle w:val="3"/>
        <w:shd w:val="clear" w:color="auto" w:fill="FFFFFF"/>
        <w:spacing w:before="0" w:beforeAutospacing="0" w:after="0" w:afterAutospacing="0" w:line="490" w:lineRule="exact"/>
        <w:ind w:firstLine="480" w:firstLineChars="200"/>
        <w:rPr>
          <w:rFonts w:cs="仿宋_GB2312"/>
          <w:color w:val="auto"/>
          <w:u w:val="none"/>
          <w:shd w:val="clear" w:color="auto" w:fill="FFFFFF"/>
        </w:rPr>
      </w:pPr>
      <w:r>
        <w:rPr>
          <w:rFonts w:hint="eastAsia" w:cs="仿宋_GB2312"/>
          <w:color w:val="auto"/>
          <w:u w:val="none"/>
          <w:shd w:val="clear" w:color="auto" w:fill="FFFFFF"/>
        </w:rPr>
        <w:t>（</w:t>
      </w:r>
      <w:r>
        <w:rPr>
          <w:rFonts w:cs="仿宋_GB2312"/>
          <w:color w:val="auto"/>
          <w:u w:val="none"/>
          <w:shd w:val="clear" w:color="auto" w:fill="FFFFFF"/>
        </w:rPr>
        <w:t>1）网报时未能通过后台学历资格审核的</w:t>
      </w:r>
    </w:p>
    <w:p>
      <w:pPr>
        <w:pStyle w:val="3"/>
        <w:shd w:val="clear" w:color="auto" w:fill="FFFFFF"/>
        <w:spacing w:before="0" w:beforeAutospacing="0" w:after="0" w:afterAutospacing="0" w:line="490" w:lineRule="exact"/>
        <w:ind w:firstLine="480" w:firstLineChars="200"/>
        <w:rPr>
          <w:rFonts w:cs="仿宋_GB2312"/>
          <w:color w:val="auto"/>
          <w:u w:val="none"/>
          <w:shd w:val="clear" w:color="auto" w:fill="FFFFFF"/>
        </w:rPr>
      </w:pPr>
      <w:r>
        <w:rPr>
          <w:rFonts w:hint="eastAsia" w:cs="仿宋_GB2312"/>
          <w:color w:val="auto"/>
          <w:u w:val="none"/>
          <w:shd w:val="clear" w:color="auto" w:fill="FFFFFF"/>
        </w:rPr>
        <w:t>（</w:t>
      </w:r>
      <w:r>
        <w:rPr>
          <w:rFonts w:cs="仿宋_GB2312"/>
          <w:color w:val="auto"/>
          <w:u w:val="none"/>
          <w:shd w:val="clear" w:color="auto" w:fill="FFFFFF"/>
        </w:rPr>
        <w:t>2）申请享受照顾录取政策的（成绩互认免试、二学历免试、25周岁以上加分者除外）</w:t>
      </w:r>
    </w:p>
    <w:p>
      <w:pPr>
        <w:pStyle w:val="3"/>
        <w:shd w:val="clear" w:color="auto" w:fill="FFFFFF"/>
        <w:spacing w:before="0" w:beforeAutospacing="0" w:after="0" w:afterAutospacing="0" w:line="490" w:lineRule="exact"/>
        <w:ind w:firstLine="480" w:firstLineChars="200"/>
        <w:rPr>
          <w:rFonts w:cs="仿宋_GB2312"/>
          <w:color w:val="auto"/>
          <w:u w:val="none"/>
          <w:shd w:val="clear" w:color="auto" w:fill="FFFFFF"/>
        </w:rPr>
      </w:pPr>
      <w:r>
        <w:rPr>
          <w:rFonts w:hint="eastAsia" w:cs="仿宋_GB2312"/>
          <w:color w:val="auto"/>
          <w:u w:val="none"/>
          <w:shd w:val="clear" w:color="auto" w:fill="FFFFFF"/>
        </w:rPr>
        <w:t>（</w:t>
      </w:r>
      <w:r>
        <w:rPr>
          <w:rFonts w:cs="仿宋_GB2312"/>
          <w:color w:val="auto"/>
          <w:u w:val="none"/>
          <w:shd w:val="clear" w:color="auto" w:fill="FFFFFF"/>
        </w:rPr>
        <w:t>3）报考医学门类专业的</w:t>
      </w:r>
    </w:p>
    <w:p>
      <w:pPr>
        <w:pStyle w:val="3"/>
        <w:shd w:val="clear" w:color="auto" w:fill="FFFFFF"/>
        <w:spacing w:before="0" w:beforeAutospacing="0" w:after="0" w:afterAutospacing="0" w:line="490" w:lineRule="exact"/>
        <w:ind w:firstLine="480" w:firstLineChars="200"/>
        <w:rPr>
          <w:rFonts w:cs="仿宋_GB2312"/>
          <w:color w:val="auto"/>
          <w:u w:val="none"/>
          <w:shd w:val="clear" w:color="auto" w:fill="FFFFFF"/>
        </w:rPr>
      </w:pPr>
      <w:r>
        <w:rPr>
          <w:rFonts w:hint="eastAsia" w:cs="仿宋_GB2312"/>
          <w:color w:val="auto"/>
          <w:u w:val="none"/>
          <w:shd w:val="clear" w:color="auto" w:fill="FFFFFF"/>
        </w:rPr>
        <w:t>（</w:t>
      </w:r>
      <w:r>
        <w:rPr>
          <w:rFonts w:cs="仿宋_GB2312"/>
          <w:color w:val="auto"/>
          <w:u w:val="none"/>
          <w:shd w:val="clear" w:color="auto" w:fill="FFFFFF"/>
        </w:rPr>
        <w:t>4</w:t>
      </w:r>
      <w:r>
        <w:rPr>
          <w:rFonts w:hint="eastAsia" w:cs="仿宋_GB2312"/>
          <w:color w:val="auto"/>
          <w:u w:val="none"/>
          <w:shd w:val="clear" w:color="auto" w:fill="FFFFFF"/>
        </w:rPr>
        <w:t>）其他需要资格审核等特殊情况的。</w:t>
      </w:r>
    </w:p>
    <w:p>
      <w:pPr>
        <w:pStyle w:val="2"/>
        <w:spacing w:line="490" w:lineRule="exact"/>
        <w:ind w:firstLine="560" w:firstLineChars="200"/>
        <w:outlineLvl w:val="0"/>
        <w:rPr>
          <w:rFonts w:ascii="黑体" w:hAnsi="黑体" w:eastAsia="黑体" w:cs="宋体"/>
          <w:color w:val="auto"/>
          <w:kern w:val="0"/>
          <w:sz w:val="28"/>
          <w:szCs w:val="28"/>
          <w:u w:val="none"/>
        </w:rPr>
      </w:pPr>
      <w:bookmarkStart w:id="0" w:name="_GoBack"/>
      <w:bookmarkEnd w:id="0"/>
      <w:r>
        <w:rPr>
          <w:rFonts w:hint="eastAsia" w:ascii="黑体" w:hAnsi="黑体" w:eastAsia="黑体" w:cs="宋体"/>
          <w:color w:val="auto"/>
          <w:kern w:val="0"/>
          <w:sz w:val="28"/>
          <w:szCs w:val="28"/>
          <w:u w:val="none"/>
        </w:rPr>
        <w:t>三、网上报名时间</w:t>
      </w:r>
    </w:p>
    <w:p>
      <w:pPr>
        <w:spacing w:line="490" w:lineRule="exact"/>
        <w:ind w:firstLine="480" w:firstLineChars="200"/>
        <w:rPr>
          <w:rFonts w:ascii="宋体" w:hAnsi="宋体" w:cs="仿宋"/>
          <w:snapToGrid w:val="0"/>
          <w:color w:val="auto"/>
          <w:kern w:val="0"/>
          <w:sz w:val="24"/>
          <w:szCs w:val="24"/>
          <w:u w:val="none"/>
        </w:rPr>
      </w:pPr>
      <w:r>
        <w:rPr>
          <w:rFonts w:ascii="宋体" w:hAnsi="宋体" w:cs="仿宋"/>
          <w:snapToGrid w:val="0"/>
          <w:color w:val="auto"/>
          <w:kern w:val="0"/>
          <w:sz w:val="24"/>
          <w:szCs w:val="24"/>
          <w:u w:val="none"/>
        </w:rPr>
        <w:t xml:space="preserve">1. </w:t>
      </w:r>
      <w:r>
        <w:rPr>
          <w:rFonts w:hint="eastAsia" w:ascii="宋体" w:hAnsi="宋体" w:cs="仿宋"/>
          <w:snapToGrid w:val="0"/>
          <w:color w:val="auto"/>
          <w:kern w:val="0"/>
          <w:sz w:val="24"/>
          <w:szCs w:val="24"/>
          <w:u w:val="none"/>
        </w:rPr>
        <w:t>艰苦行业和校企合作改革项目：</w:t>
      </w:r>
      <w:r>
        <w:rPr>
          <w:rFonts w:ascii="宋体" w:hAnsi="宋体" w:cs="仿宋"/>
          <w:snapToGrid w:val="0"/>
          <w:color w:val="auto"/>
          <w:kern w:val="0"/>
          <w:sz w:val="24"/>
          <w:szCs w:val="24"/>
          <w:u w:val="none"/>
        </w:rPr>
        <w:t>9月5日—7日</w:t>
      </w:r>
    </w:p>
    <w:p>
      <w:pPr>
        <w:spacing w:line="490" w:lineRule="exact"/>
        <w:ind w:firstLine="480" w:firstLineChars="200"/>
        <w:rPr>
          <w:rFonts w:ascii="宋体" w:hAnsi="宋体" w:cs="仿宋"/>
          <w:snapToGrid w:val="0"/>
          <w:color w:val="auto"/>
          <w:kern w:val="0"/>
          <w:sz w:val="24"/>
          <w:szCs w:val="24"/>
          <w:u w:val="none"/>
        </w:rPr>
      </w:pPr>
      <w:r>
        <w:rPr>
          <w:rFonts w:ascii="宋体" w:hAnsi="宋体" w:cs="仿宋"/>
          <w:snapToGrid w:val="0"/>
          <w:color w:val="auto"/>
          <w:kern w:val="0"/>
          <w:sz w:val="24"/>
          <w:szCs w:val="24"/>
          <w:u w:val="none"/>
        </w:rPr>
        <w:t xml:space="preserve">2. </w:t>
      </w:r>
      <w:r>
        <w:rPr>
          <w:rFonts w:hint="eastAsia" w:ascii="宋体" w:hAnsi="宋体" w:cs="仿宋"/>
          <w:snapToGrid w:val="0"/>
          <w:color w:val="auto"/>
          <w:kern w:val="0"/>
          <w:sz w:val="24"/>
          <w:szCs w:val="24"/>
          <w:u w:val="none"/>
        </w:rPr>
        <w:t>退役士兵：</w:t>
      </w:r>
      <w:r>
        <w:rPr>
          <w:rFonts w:ascii="宋体" w:hAnsi="宋体" w:cs="仿宋"/>
          <w:snapToGrid w:val="0"/>
          <w:color w:val="auto"/>
          <w:kern w:val="0"/>
          <w:sz w:val="24"/>
          <w:szCs w:val="24"/>
          <w:u w:val="none"/>
        </w:rPr>
        <w:t>11月1日-11月4日</w:t>
      </w:r>
    </w:p>
    <w:p>
      <w:pPr>
        <w:spacing w:line="490" w:lineRule="exact"/>
        <w:ind w:firstLine="480" w:firstLineChars="200"/>
        <w:rPr>
          <w:rFonts w:ascii="宋体" w:hAnsi="宋体" w:cs="仿宋"/>
          <w:snapToGrid w:val="0"/>
          <w:color w:val="auto"/>
          <w:kern w:val="0"/>
          <w:sz w:val="24"/>
          <w:szCs w:val="24"/>
          <w:u w:val="none"/>
        </w:rPr>
      </w:pPr>
      <w:r>
        <w:rPr>
          <w:rFonts w:ascii="宋体" w:hAnsi="宋体" w:cs="仿宋"/>
          <w:snapToGrid w:val="0"/>
          <w:color w:val="auto"/>
          <w:kern w:val="0"/>
          <w:sz w:val="24"/>
          <w:szCs w:val="24"/>
          <w:u w:val="none"/>
        </w:rPr>
        <w:t xml:space="preserve">3. </w:t>
      </w:r>
      <w:r>
        <w:rPr>
          <w:rFonts w:hint="eastAsia" w:ascii="宋体" w:hAnsi="宋体" w:cs="仿宋"/>
          <w:snapToGrid w:val="0"/>
          <w:color w:val="auto"/>
          <w:kern w:val="0"/>
          <w:sz w:val="24"/>
          <w:szCs w:val="24"/>
          <w:u w:val="none"/>
        </w:rPr>
        <w:t>其他考生：</w:t>
      </w:r>
      <w:r>
        <w:rPr>
          <w:rFonts w:ascii="宋体" w:hAnsi="宋体" w:cs="仿宋"/>
          <w:snapToGrid w:val="0"/>
          <w:color w:val="auto"/>
          <w:kern w:val="0"/>
          <w:sz w:val="24"/>
          <w:szCs w:val="24"/>
          <w:u w:val="none"/>
        </w:rPr>
        <w:t>9月6日—10日</w:t>
      </w:r>
    </w:p>
    <w:p>
      <w:pPr>
        <w:spacing w:line="490" w:lineRule="exact"/>
        <w:ind w:firstLine="480" w:firstLineChars="200"/>
        <w:rPr>
          <w:rFonts w:ascii="宋体" w:hAnsi="宋体" w:cs="仿宋"/>
          <w:snapToGrid w:val="0"/>
          <w:color w:val="auto"/>
          <w:kern w:val="0"/>
          <w:sz w:val="24"/>
          <w:szCs w:val="24"/>
          <w:u w:val="none"/>
        </w:rPr>
      </w:pPr>
      <w:r>
        <w:rPr>
          <w:rFonts w:hint="eastAsia" w:ascii="宋体" w:hAnsi="宋体" w:cs="仿宋"/>
          <w:snapToGrid w:val="0"/>
          <w:color w:val="auto"/>
          <w:kern w:val="0"/>
          <w:sz w:val="24"/>
          <w:szCs w:val="24"/>
          <w:u w:val="none"/>
        </w:rPr>
        <w:t>网络服务时间：报名期间每天</w:t>
      </w:r>
      <w:r>
        <w:rPr>
          <w:rFonts w:ascii="宋体" w:hAnsi="宋体" w:cs="仿宋"/>
          <w:snapToGrid w:val="0"/>
          <w:color w:val="auto"/>
          <w:kern w:val="0"/>
          <w:sz w:val="24"/>
          <w:szCs w:val="24"/>
          <w:u w:val="none"/>
        </w:rPr>
        <w:t>8：00—22：00开放服务</w:t>
      </w:r>
    </w:p>
    <w:p>
      <w:pPr>
        <w:pStyle w:val="2"/>
        <w:spacing w:line="490" w:lineRule="exact"/>
        <w:ind w:firstLine="560" w:firstLineChars="200"/>
        <w:outlineLvl w:val="0"/>
        <w:rPr>
          <w:rFonts w:ascii="黑体" w:hAnsi="黑体" w:eastAsia="黑体" w:cs="宋体"/>
          <w:color w:val="auto"/>
          <w:kern w:val="0"/>
          <w:sz w:val="28"/>
          <w:szCs w:val="28"/>
          <w:u w:val="none"/>
        </w:rPr>
      </w:pPr>
      <w:r>
        <w:rPr>
          <w:rFonts w:hint="eastAsia" w:ascii="黑体" w:hAnsi="黑体" w:eastAsia="黑体" w:cs="宋体"/>
          <w:color w:val="auto"/>
          <w:kern w:val="0"/>
          <w:sz w:val="28"/>
          <w:szCs w:val="28"/>
          <w:u w:val="none"/>
        </w:rPr>
        <w:t>四、网上审核时间</w:t>
      </w:r>
    </w:p>
    <w:p>
      <w:pPr>
        <w:spacing w:line="490" w:lineRule="exact"/>
        <w:ind w:firstLine="480" w:firstLineChars="200"/>
        <w:rPr>
          <w:rFonts w:ascii="宋体" w:hAnsi="宋体" w:cs="仿宋"/>
          <w:snapToGrid w:val="0"/>
          <w:color w:val="auto"/>
          <w:kern w:val="0"/>
          <w:sz w:val="24"/>
          <w:szCs w:val="24"/>
          <w:u w:val="none"/>
        </w:rPr>
      </w:pPr>
      <w:r>
        <w:rPr>
          <w:rFonts w:ascii="宋体" w:hAnsi="宋体" w:cs="仿宋"/>
          <w:snapToGrid w:val="0"/>
          <w:color w:val="auto"/>
          <w:kern w:val="0"/>
          <w:sz w:val="24"/>
          <w:szCs w:val="24"/>
          <w:u w:val="none"/>
        </w:rPr>
        <w:t xml:space="preserve">1. </w:t>
      </w:r>
      <w:r>
        <w:rPr>
          <w:rFonts w:hint="eastAsia" w:ascii="宋体" w:hAnsi="宋体" w:cs="仿宋"/>
          <w:snapToGrid w:val="0"/>
          <w:color w:val="auto"/>
          <w:kern w:val="0"/>
          <w:sz w:val="24"/>
          <w:szCs w:val="24"/>
          <w:u w:val="none"/>
        </w:rPr>
        <w:t>艰苦行业和校企合作改革项目：</w:t>
      </w:r>
      <w:r>
        <w:rPr>
          <w:rFonts w:ascii="宋体" w:hAnsi="宋体" w:cs="仿宋"/>
          <w:snapToGrid w:val="0"/>
          <w:color w:val="auto"/>
          <w:kern w:val="0"/>
          <w:sz w:val="24"/>
          <w:szCs w:val="24"/>
          <w:u w:val="none"/>
        </w:rPr>
        <w:t>9月6</w:t>
      </w:r>
      <w:r>
        <w:rPr>
          <w:rFonts w:hint="eastAsia" w:ascii="宋体" w:hAnsi="宋体" w:cs="仿宋"/>
          <w:snapToGrid w:val="0"/>
          <w:color w:val="auto"/>
          <w:kern w:val="0"/>
          <w:sz w:val="24"/>
          <w:szCs w:val="24"/>
          <w:u w:val="none"/>
        </w:rPr>
        <w:t>日—</w:t>
      </w:r>
      <w:r>
        <w:rPr>
          <w:rFonts w:ascii="宋体" w:hAnsi="宋体" w:cs="仿宋"/>
          <w:snapToGrid w:val="0"/>
          <w:color w:val="auto"/>
          <w:kern w:val="0"/>
          <w:sz w:val="24"/>
          <w:szCs w:val="24"/>
          <w:u w:val="none"/>
        </w:rPr>
        <w:t>7日</w:t>
      </w:r>
    </w:p>
    <w:p>
      <w:pPr>
        <w:spacing w:line="490" w:lineRule="exact"/>
        <w:ind w:firstLine="480" w:firstLineChars="200"/>
        <w:rPr>
          <w:rFonts w:ascii="宋体" w:hAnsi="宋体" w:cs="仿宋"/>
          <w:snapToGrid w:val="0"/>
          <w:color w:val="auto"/>
          <w:kern w:val="0"/>
          <w:sz w:val="24"/>
          <w:szCs w:val="24"/>
          <w:u w:val="none"/>
        </w:rPr>
      </w:pPr>
      <w:r>
        <w:rPr>
          <w:rFonts w:ascii="宋体" w:hAnsi="宋体" w:cs="仿宋"/>
          <w:snapToGrid w:val="0"/>
          <w:color w:val="auto"/>
          <w:kern w:val="0"/>
          <w:sz w:val="24"/>
          <w:szCs w:val="24"/>
          <w:u w:val="none"/>
        </w:rPr>
        <w:t xml:space="preserve">2. </w:t>
      </w:r>
      <w:r>
        <w:rPr>
          <w:rFonts w:hint="eastAsia" w:ascii="宋体" w:hAnsi="宋体" w:cs="仿宋"/>
          <w:snapToGrid w:val="0"/>
          <w:color w:val="auto"/>
          <w:kern w:val="0"/>
          <w:sz w:val="24"/>
          <w:szCs w:val="24"/>
          <w:u w:val="none"/>
        </w:rPr>
        <w:t>退役士兵：</w:t>
      </w:r>
      <w:r>
        <w:rPr>
          <w:rFonts w:ascii="宋体" w:hAnsi="宋体" w:cs="仿宋"/>
          <w:snapToGrid w:val="0"/>
          <w:color w:val="auto"/>
          <w:kern w:val="0"/>
          <w:sz w:val="24"/>
          <w:szCs w:val="24"/>
          <w:u w:val="none"/>
        </w:rPr>
        <w:t>11月1日-11月5日</w:t>
      </w:r>
    </w:p>
    <w:p>
      <w:pPr>
        <w:spacing w:line="490" w:lineRule="exact"/>
        <w:ind w:firstLine="480" w:firstLineChars="200"/>
        <w:rPr>
          <w:rFonts w:ascii="宋体" w:hAnsi="宋体" w:cs="仿宋"/>
          <w:snapToGrid w:val="0"/>
          <w:color w:val="auto"/>
          <w:kern w:val="0"/>
          <w:sz w:val="24"/>
          <w:szCs w:val="24"/>
          <w:u w:val="none"/>
        </w:rPr>
      </w:pPr>
      <w:r>
        <w:rPr>
          <w:rFonts w:ascii="宋体" w:hAnsi="宋体" w:cs="仿宋"/>
          <w:snapToGrid w:val="0"/>
          <w:color w:val="auto"/>
          <w:kern w:val="0"/>
          <w:sz w:val="24"/>
          <w:szCs w:val="24"/>
          <w:u w:val="none"/>
        </w:rPr>
        <w:t xml:space="preserve">3. </w:t>
      </w:r>
      <w:r>
        <w:rPr>
          <w:rFonts w:hint="eastAsia" w:ascii="宋体" w:hAnsi="宋体" w:cs="仿宋"/>
          <w:snapToGrid w:val="0"/>
          <w:color w:val="auto"/>
          <w:kern w:val="0"/>
          <w:sz w:val="24"/>
          <w:szCs w:val="24"/>
          <w:u w:val="none"/>
        </w:rPr>
        <w:t>其他考生：</w:t>
      </w:r>
      <w:r>
        <w:rPr>
          <w:rFonts w:ascii="宋体" w:hAnsi="宋体" w:cs="仿宋"/>
          <w:snapToGrid w:val="0"/>
          <w:color w:val="auto"/>
          <w:kern w:val="0"/>
          <w:sz w:val="24"/>
          <w:szCs w:val="24"/>
          <w:u w:val="none"/>
        </w:rPr>
        <w:t>9月10日—13日</w:t>
      </w:r>
    </w:p>
    <w:p>
      <w:pPr>
        <w:pStyle w:val="2"/>
        <w:spacing w:line="490" w:lineRule="exact"/>
        <w:ind w:firstLine="560" w:firstLineChars="200"/>
        <w:outlineLvl w:val="0"/>
        <w:rPr>
          <w:rFonts w:ascii="黑体" w:hAnsi="黑体" w:eastAsia="黑体" w:cs="宋体"/>
          <w:color w:val="auto"/>
          <w:kern w:val="0"/>
          <w:sz w:val="28"/>
          <w:szCs w:val="28"/>
          <w:u w:val="none"/>
        </w:rPr>
      </w:pPr>
      <w:r>
        <w:rPr>
          <w:rFonts w:hint="eastAsia" w:ascii="黑体" w:hAnsi="黑体" w:eastAsia="黑体" w:cs="宋体"/>
          <w:color w:val="auto"/>
          <w:kern w:val="0"/>
          <w:sz w:val="28"/>
          <w:szCs w:val="28"/>
          <w:u w:val="none"/>
        </w:rPr>
        <w:t>五、网上缴费时间</w:t>
      </w:r>
    </w:p>
    <w:p>
      <w:pPr>
        <w:spacing w:line="490" w:lineRule="exact"/>
        <w:ind w:firstLine="480" w:firstLineChars="200"/>
        <w:rPr>
          <w:rFonts w:ascii="宋体" w:hAnsi="宋体" w:cs="仿宋"/>
          <w:snapToGrid w:val="0"/>
          <w:color w:val="auto"/>
          <w:kern w:val="0"/>
          <w:sz w:val="24"/>
          <w:szCs w:val="24"/>
          <w:u w:val="none"/>
        </w:rPr>
      </w:pPr>
      <w:r>
        <w:rPr>
          <w:rFonts w:ascii="宋体" w:hAnsi="宋体" w:cs="仿宋"/>
          <w:snapToGrid w:val="0"/>
          <w:color w:val="auto"/>
          <w:kern w:val="0"/>
          <w:sz w:val="24"/>
          <w:szCs w:val="24"/>
          <w:u w:val="none"/>
        </w:rPr>
        <w:t xml:space="preserve">1. </w:t>
      </w:r>
      <w:r>
        <w:rPr>
          <w:rFonts w:hint="eastAsia" w:ascii="宋体" w:hAnsi="宋体" w:cs="仿宋"/>
          <w:snapToGrid w:val="0"/>
          <w:color w:val="auto"/>
          <w:kern w:val="0"/>
          <w:sz w:val="24"/>
          <w:szCs w:val="24"/>
          <w:u w:val="none"/>
        </w:rPr>
        <w:t>艰苦行业和校企合作改革项目：</w:t>
      </w:r>
      <w:r>
        <w:rPr>
          <w:rFonts w:ascii="宋体" w:hAnsi="宋体" w:cs="仿宋"/>
          <w:snapToGrid w:val="0"/>
          <w:color w:val="auto"/>
          <w:kern w:val="0"/>
          <w:sz w:val="24"/>
          <w:szCs w:val="24"/>
          <w:u w:val="none"/>
        </w:rPr>
        <w:t>9月5日—8日</w:t>
      </w:r>
    </w:p>
    <w:p>
      <w:pPr>
        <w:spacing w:line="490" w:lineRule="exact"/>
        <w:ind w:firstLine="480" w:firstLineChars="200"/>
        <w:rPr>
          <w:rFonts w:ascii="宋体" w:hAnsi="宋体" w:cs="仿宋"/>
          <w:snapToGrid w:val="0"/>
          <w:color w:val="auto"/>
          <w:kern w:val="0"/>
          <w:sz w:val="24"/>
          <w:szCs w:val="24"/>
          <w:u w:val="none"/>
        </w:rPr>
      </w:pPr>
      <w:r>
        <w:rPr>
          <w:rFonts w:ascii="宋体" w:hAnsi="宋体" w:cs="仿宋"/>
          <w:snapToGrid w:val="0"/>
          <w:color w:val="auto"/>
          <w:kern w:val="0"/>
          <w:sz w:val="24"/>
          <w:szCs w:val="24"/>
          <w:u w:val="none"/>
        </w:rPr>
        <w:t xml:space="preserve">2. </w:t>
      </w:r>
      <w:r>
        <w:rPr>
          <w:rFonts w:hint="eastAsia" w:ascii="宋体" w:hAnsi="宋体" w:cs="仿宋"/>
          <w:snapToGrid w:val="0"/>
          <w:color w:val="auto"/>
          <w:kern w:val="0"/>
          <w:sz w:val="24"/>
          <w:szCs w:val="24"/>
          <w:u w:val="none"/>
        </w:rPr>
        <w:t>退役士兵：</w:t>
      </w:r>
      <w:r>
        <w:rPr>
          <w:rFonts w:ascii="宋体" w:hAnsi="宋体" w:cs="仿宋"/>
          <w:snapToGrid w:val="0"/>
          <w:color w:val="auto"/>
          <w:kern w:val="0"/>
          <w:sz w:val="24"/>
          <w:szCs w:val="24"/>
          <w:u w:val="none"/>
        </w:rPr>
        <w:t>11月1日-11月5日</w:t>
      </w:r>
    </w:p>
    <w:p>
      <w:pPr>
        <w:spacing w:line="490" w:lineRule="exact"/>
        <w:ind w:firstLine="480" w:firstLineChars="200"/>
        <w:rPr>
          <w:rFonts w:ascii="宋体" w:hAnsi="宋体" w:cs="仿宋"/>
          <w:snapToGrid w:val="0"/>
          <w:color w:val="auto"/>
          <w:kern w:val="0"/>
          <w:sz w:val="24"/>
          <w:szCs w:val="24"/>
          <w:u w:val="none"/>
        </w:rPr>
      </w:pPr>
      <w:r>
        <w:rPr>
          <w:rFonts w:ascii="宋体" w:hAnsi="宋体" w:cs="仿宋"/>
          <w:snapToGrid w:val="0"/>
          <w:color w:val="auto"/>
          <w:kern w:val="0"/>
          <w:sz w:val="24"/>
          <w:szCs w:val="24"/>
          <w:u w:val="none"/>
        </w:rPr>
        <w:t xml:space="preserve">3. </w:t>
      </w:r>
      <w:r>
        <w:rPr>
          <w:rFonts w:hint="eastAsia" w:ascii="宋体" w:hAnsi="宋体" w:cs="仿宋"/>
          <w:snapToGrid w:val="0"/>
          <w:color w:val="auto"/>
          <w:kern w:val="0"/>
          <w:sz w:val="24"/>
          <w:szCs w:val="24"/>
          <w:u w:val="none"/>
        </w:rPr>
        <w:t>其他考生：</w:t>
      </w:r>
      <w:r>
        <w:rPr>
          <w:rFonts w:ascii="宋体" w:hAnsi="宋体" w:cs="仿宋"/>
          <w:snapToGrid w:val="0"/>
          <w:color w:val="auto"/>
          <w:kern w:val="0"/>
          <w:sz w:val="24"/>
          <w:szCs w:val="24"/>
          <w:u w:val="none"/>
        </w:rPr>
        <w:t>9月6日—14日</w:t>
      </w:r>
    </w:p>
    <w:p>
      <w:pPr>
        <w:spacing w:line="490" w:lineRule="exact"/>
        <w:ind w:firstLine="480" w:firstLineChars="200"/>
        <w:rPr>
          <w:rFonts w:ascii="宋体" w:hAnsi="宋体" w:cs="仿宋"/>
          <w:snapToGrid w:val="0"/>
          <w:color w:val="auto"/>
          <w:kern w:val="0"/>
          <w:sz w:val="24"/>
          <w:szCs w:val="24"/>
          <w:u w:val="none"/>
        </w:rPr>
      </w:pPr>
      <w:r>
        <w:rPr>
          <w:rFonts w:ascii="宋体" w:hAnsi="宋体" w:cs="仿宋"/>
          <w:snapToGrid w:val="0"/>
          <w:color w:val="auto"/>
          <w:kern w:val="0"/>
          <w:sz w:val="24"/>
          <w:szCs w:val="24"/>
          <w:u w:val="none"/>
        </w:rPr>
        <w:t xml:space="preserve">4. </w:t>
      </w:r>
      <w:r>
        <w:rPr>
          <w:rFonts w:hint="eastAsia" w:ascii="宋体" w:hAnsi="宋体" w:cs="仿宋"/>
          <w:snapToGrid w:val="0"/>
          <w:color w:val="auto"/>
          <w:kern w:val="0"/>
          <w:sz w:val="24"/>
          <w:szCs w:val="24"/>
          <w:u w:val="none"/>
        </w:rPr>
        <w:t>网</w:t>
      </w:r>
      <w:r>
        <w:rPr>
          <w:rFonts w:ascii="宋体" w:hAnsi="宋体" w:cs="仿宋"/>
          <w:snapToGrid w:val="0"/>
          <w:color w:val="auto"/>
          <w:kern w:val="0"/>
          <w:sz w:val="24"/>
          <w:szCs w:val="24"/>
          <w:u w:val="none"/>
        </w:rPr>
        <w:t>络服务时间</w:t>
      </w:r>
      <w:r>
        <w:rPr>
          <w:rFonts w:hint="eastAsia" w:ascii="宋体" w:hAnsi="宋体" w:cs="仿宋"/>
          <w:snapToGrid w:val="0"/>
          <w:color w:val="auto"/>
          <w:kern w:val="0"/>
          <w:sz w:val="24"/>
          <w:szCs w:val="24"/>
          <w:u w:val="none"/>
        </w:rPr>
        <w:t>：报</w:t>
      </w:r>
      <w:r>
        <w:rPr>
          <w:rFonts w:ascii="宋体" w:hAnsi="宋体" w:cs="仿宋"/>
          <w:snapToGrid w:val="0"/>
          <w:color w:val="auto"/>
          <w:kern w:val="0"/>
          <w:sz w:val="24"/>
          <w:szCs w:val="24"/>
          <w:u w:val="none"/>
        </w:rPr>
        <w:t>名期间</w:t>
      </w:r>
      <w:r>
        <w:rPr>
          <w:rFonts w:hint="eastAsia" w:ascii="宋体" w:hAnsi="宋体" w:cs="仿宋"/>
          <w:snapToGrid w:val="0"/>
          <w:color w:val="auto"/>
          <w:kern w:val="0"/>
          <w:sz w:val="24"/>
          <w:szCs w:val="24"/>
          <w:u w:val="none"/>
        </w:rPr>
        <w:t>每</w:t>
      </w:r>
      <w:r>
        <w:rPr>
          <w:rFonts w:ascii="宋体" w:hAnsi="宋体" w:cs="仿宋"/>
          <w:snapToGrid w:val="0"/>
          <w:color w:val="auto"/>
          <w:kern w:val="0"/>
          <w:sz w:val="24"/>
          <w:szCs w:val="24"/>
          <w:u w:val="none"/>
        </w:rPr>
        <w:t>天</w:t>
      </w:r>
      <w:r>
        <w:rPr>
          <w:rFonts w:hint="eastAsia" w:ascii="宋体" w:hAnsi="宋体" w:cs="仿宋"/>
          <w:snapToGrid w:val="0"/>
          <w:color w:val="auto"/>
          <w:kern w:val="0"/>
          <w:sz w:val="24"/>
          <w:szCs w:val="24"/>
          <w:u w:val="none"/>
        </w:rPr>
        <w:t>8：00-21：30开</w:t>
      </w:r>
      <w:r>
        <w:rPr>
          <w:rFonts w:ascii="宋体" w:hAnsi="宋体" w:cs="仿宋"/>
          <w:snapToGrid w:val="0"/>
          <w:color w:val="auto"/>
          <w:kern w:val="0"/>
          <w:sz w:val="24"/>
          <w:szCs w:val="24"/>
          <w:u w:val="none"/>
        </w:rPr>
        <w:t>放服务</w:t>
      </w:r>
    </w:p>
    <w:p>
      <w:pPr>
        <w:spacing w:line="490" w:lineRule="exact"/>
        <w:ind w:firstLine="480" w:firstLineChars="200"/>
        <w:rPr>
          <w:rFonts w:ascii="宋体" w:hAnsi="宋体" w:cs="仿宋"/>
          <w:snapToGrid w:val="0"/>
          <w:color w:val="auto"/>
          <w:kern w:val="0"/>
          <w:sz w:val="24"/>
          <w:szCs w:val="24"/>
          <w:u w:val="none"/>
        </w:rPr>
      </w:pPr>
    </w:p>
    <w:p>
      <w:pPr>
        <w:pStyle w:val="2"/>
        <w:spacing w:line="490" w:lineRule="exact"/>
        <w:ind w:firstLine="560" w:firstLineChars="200"/>
        <w:outlineLvl w:val="0"/>
        <w:rPr>
          <w:rFonts w:ascii="黑体" w:hAnsi="黑体" w:eastAsia="黑体" w:cs="宋体"/>
          <w:color w:val="auto"/>
          <w:kern w:val="0"/>
          <w:sz w:val="28"/>
          <w:szCs w:val="28"/>
          <w:u w:val="none"/>
        </w:rPr>
      </w:pPr>
      <w:r>
        <w:rPr>
          <w:rFonts w:hint="eastAsia" w:ascii="黑体" w:hAnsi="黑体" w:eastAsia="黑体" w:cs="宋体"/>
          <w:color w:val="auto"/>
          <w:kern w:val="0"/>
          <w:sz w:val="28"/>
          <w:szCs w:val="28"/>
          <w:u w:val="none"/>
        </w:rPr>
        <w:t>六、网上报名注意事项</w:t>
      </w:r>
    </w:p>
    <w:p>
      <w:pPr>
        <w:pStyle w:val="2"/>
        <w:spacing w:line="490" w:lineRule="exact"/>
        <w:ind w:firstLine="480" w:firstLineChars="200"/>
        <w:outlineLvl w:val="0"/>
        <w:rPr>
          <w:rFonts w:hAnsi="宋体" w:cs="宋体"/>
          <w:color w:val="auto"/>
          <w:kern w:val="0"/>
          <w:sz w:val="24"/>
          <w:szCs w:val="24"/>
          <w:u w:val="none"/>
        </w:rPr>
      </w:pPr>
      <w:r>
        <w:rPr>
          <w:rFonts w:hAnsi="宋体" w:cs="宋体"/>
          <w:color w:val="auto"/>
          <w:kern w:val="0"/>
          <w:sz w:val="24"/>
          <w:szCs w:val="24"/>
          <w:u w:val="none"/>
        </w:rPr>
        <w:t xml:space="preserve">1. </w:t>
      </w:r>
      <w:r>
        <w:rPr>
          <w:rFonts w:hint="eastAsia" w:hAnsi="宋体" w:cs="宋体"/>
          <w:color w:val="auto"/>
          <w:kern w:val="0"/>
          <w:sz w:val="24"/>
          <w:szCs w:val="24"/>
          <w:u w:val="none"/>
        </w:rPr>
        <w:t>考生在规定时间登录网上报名系统，准确输入本人姓名、身份证号、手机号码进行网上注册。报名系统将免费发送初始密码到所填号码的手机上。凭此密码登陆系统进行网上报名。网上提交报名信息后，要牢记系统给出的报名号和密码。</w:t>
      </w:r>
    </w:p>
    <w:p>
      <w:pPr>
        <w:pStyle w:val="2"/>
        <w:spacing w:line="490" w:lineRule="exact"/>
        <w:ind w:firstLine="480" w:firstLineChars="200"/>
        <w:outlineLvl w:val="0"/>
        <w:rPr>
          <w:rFonts w:hAnsi="宋体" w:cs="宋体"/>
          <w:color w:val="auto"/>
          <w:kern w:val="0"/>
          <w:sz w:val="24"/>
          <w:szCs w:val="24"/>
          <w:u w:val="none"/>
        </w:rPr>
      </w:pPr>
      <w:r>
        <w:rPr>
          <w:rFonts w:hAnsi="宋体" w:cs="宋体"/>
          <w:color w:val="auto"/>
          <w:kern w:val="0"/>
          <w:sz w:val="24"/>
          <w:szCs w:val="24"/>
          <w:u w:val="none"/>
        </w:rPr>
        <w:t xml:space="preserve">2. </w:t>
      </w:r>
      <w:r>
        <w:rPr>
          <w:rFonts w:hint="eastAsia" w:hAnsi="宋体" w:cs="宋体"/>
          <w:color w:val="auto"/>
          <w:kern w:val="0"/>
          <w:sz w:val="24"/>
          <w:szCs w:val="24"/>
          <w:u w:val="none"/>
        </w:rPr>
        <w:t>一个身份证号、一手机号只能取得一个注册号。“两号”如被占用，本人须持居民身份证，向所在市、县（市、区）报名点预约后，到现场向工作人员说明情况，经同意重置后方可报名。</w:t>
      </w:r>
    </w:p>
    <w:p>
      <w:pPr>
        <w:pStyle w:val="2"/>
        <w:spacing w:line="490" w:lineRule="exact"/>
        <w:ind w:firstLine="480" w:firstLineChars="200"/>
        <w:outlineLvl w:val="0"/>
        <w:rPr>
          <w:rFonts w:hAnsi="宋体" w:cs="宋体"/>
          <w:color w:val="auto"/>
          <w:kern w:val="0"/>
          <w:sz w:val="24"/>
          <w:szCs w:val="24"/>
          <w:u w:val="none"/>
        </w:rPr>
      </w:pPr>
      <w:r>
        <w:rPr>
          <w:rFonts w:hAnsi="宋体" w:cs="宋体"/>
          <w:color w:val="auto"/>
          <w:kern w:val="0"/>
          <w:sz w:val="24"/>
          <w:szCs w:val="24"/>
          <w:u w:val="none"/>
        </w:rPr>
        <w:t xml:space="preserve">3. </w:t>
      </w:r>
      <w:r>
        <w:rPr>
          <w:rFonts w:hint="eastAsia" w:hAnsi="宋体" w:cs="宋体"/>
          <w:color w:val="auto"/>
          <w:kern w:val="0"/>
          <w:sz w:val="24"/>
          <w:szCs w:val="24"/>
          <w:u w:val="none"/>
        </w:rPr>
        <w:t>南京市各报名点设置报名人数上限，各报名点人数达上限后，考生可勾选南京市其他报名人数未达上限的报名点。</w:t>
      </w:r>
    </w:p>
    <w:p>
      <w:pPr>
        <w:pStyle w:val="2"/>
        <w:spacing w:line="490" w:lineRule="exact"/>
        <w:ind w:firstLine="480" w:firstLineChars="200"/>
        <w:outlineLvl w:val="0"/>
        <w:rPr>
          <w:rFonts w:hAnsi="宋体" w:cs="宋体"/>
          <w:color w:val="auto"/>
          <w:kern w:val="0"/>
          <w:sz w:val="24"/>
          <w:szCs w:val="24"/>
          <w:u w:val="none"/>
        </w:rPr>
      </w:pPr>
      <w:r>
        <w:rPr>
          <w:rFonts w:hAnsi="宋体" w:cs="宋体"/>
          <w:color w:val="auto"/>
          <w:kern w:val="0"/>
          <w:sz w:val="24"/>
          <w:szCs w:val="24"/>
          <w:u w:val="none"/>
        </w:rPr>
        <w:t xml:space="preserve">4. </w:t>
      </w:r>
      <w:r>
        <w:rPr>
          <w:rFonts w:hint="eastAsia" w:hAnsi="宋体" w:cs="宋体"/>
          <w:color w:val="auto"/>
          <w:kern w:val="0"/>
          <w:sz w:val="24"/>
          <w:szCs w:val="24"/>
          <w:u w:val="none"/>
        </w:rPr>
        <w:t>在报名网页上阅读《全国成人高考江苏省考生诚信考试承诺保证书》，逐条确认承诺内容，才能继续报名流程。</w:t>
      </w:r>
    </w:p>
    <w:p>
      <w:pPr>
        <w:pStyle w:val="2"/>
        <w:spacing w:line="490" w:lineRule="exact"/>
        <w:ind w:firstLine="480" w:firstLineChars="200"/>
        <w:outlineLvl w:val="0"/>
        <w:rPr>
          <w:rFonts w:hAnsi="宋体" w:cs="宋体"/>
          <w:color w:val="auto"/>
          <w:kern w:val="0"/>
          <w:sz w:val="24"/>
          <w:szCs w:val="24"/>
          <w:u w:val="none"/>
        </w:rPr>
      </w:pPr>
      <w:r>
        <w:rPr>
          <w:rFonts w:hAnsi="宋体" w:cs="宋体"/>
          <w:color w:val="auto"/>
          <w:kern w:val="0"/>
          <w:sz w:val="24"/>
          <w:szCs w:val="24"/>
          <w:u w:val="none"/>
        </w:rPr>
        <w:t xml:space="preserve">5. </w:t>
      </w:r>
      <w:r>
        <w:rPr>
          <w:rFonts w:hint="eastAsia" w:hAnsi="宋体" w:cs="宋体"/>
          <w:color w:val="auto"/>
          <w:kern w:val="0"/>
          <w:sz w:val="24"/>
          <w:szCs w:val="24"/>
          <w:u w:val="none"/>
        </w:rPr>
        <w:t>在报名网页阅读《江苏省</w:t>
      </w:r>
      <w:r>
        <w:rPr>
          <w:rFonts w:hAnsi="宋体" w:cs="宋体"/>
          <w:color w:val="auto"/>
          <w:kern w:val="0"/>
          <w:sz w:val="24"/>
          <w:szCs w:val="24"/>
          <w:u w:val="none"/>
        </w:rPr>
        <w:t>2021年成人高校招生考试疫情防控考生须知》，并下载《江苏省2021年成人高校招生考试考生健康状况申报及承诺书》（以下简称《承诺书》），须于10月9日开始按要求填写相关信息（高起专、专升本考生填写3份，高起本考生填4份）。考生进入考点时须出示《承诺书》，进入考场后须交监考员留存备查。</w:t>
      </w:r>
    </w:p>
    <w:p>
      <w:pPr>
        <w:pStyle w:val="2"/>
        <w:spacing w:line="490" w:lineRule="exact"/>
        <w:ind w:firstLine="480" w:firstLineChars="200"/>
        <w:outlineLvl w:val="0"/>
        <w:rPr>
          <w:rFonts w:hAnsi="宋体" w:cs="宋体"/>
          <w:color w:val="auto"/>
          <w:kern w:val="0"/>
          <w:sz w:val="24"/>
          <w:szCs w:val="24"/>
          <w:u w:val="none"/>
        </w:rPr>
      </w:pPr>
      <w:r>
        <w:rPr>
          <w:rFonts w:hAnsi="宋体" w:cs="宋体"/>
          <w:color w:val="auto"/>
          <w:kern w:val="0"/>
          <w:sz w:val="24"/>
          <w:szCs w:val="24"/>
          <w:u w:val="none"/>
        </w:rPr>
        <w:t xml:space="preserve">6. </w:t>
      </w:r>
      <w:r>
        <w:rPr>
          <w:rFonts w:hint="eastAsia" w:hAnsi="宋体" w:cs="宋体"/>
          <w:color w:val="auto"/>
          <w:kern w:val="0"/>
          <w:sz w:val="24"/>
          <w:szCs w:val="24"/>
          <w:u w:val="none"/>
        </w:rPr>
        <w:t>确认本人所报考的科别。一是确认自己报考的层次，二是确认自己报考的科类（层次和科类详见招生计划）。其中：</w:t>
      </w:r>
    </w:p>
    <w:p>
      <w:pPr>
        <w:spacing w:line="490" w:lineRule="exact"/>
        <w:ind w:firstLine="480" w:firstLineChars="200"/>
        <w:rPr>
          <w:rFonts w:ascii="宋体" w:hAnsi="宋体"/>
          <w:color w:val="auto"/>
          <w:sz w:val="24"/>
          <w:szCs w:val="24"/>
          <w:u w:val="none"/>
        </w:rPr>
      </w:pPr>
      <w:r>
        <w:rPr>
          <w:rFonts w:hint="eastAsia" w:ascii="宋体" w:hAnsi="宋体" w:cs="宋体"/>
          <w:color w:val="auto"/>
          <w:kern w:val="0"/>
          <w:sz w:val="24"/>
          <w:szCs w:val="24"/>
          <w:u w:val="none"/>
        </w:rPr>
        <w:t>报考专升本须仔细阅读</w:t>
      </w:r>
      <w:r>
        <w:rPr>
          <w:rFonts w:hint="eastAsia" w:ascii="宋体" w:hAnsi="宋体"/>
          <w:color w:val="auto"/>
          <w:sz w:val="24"/>
          <w:szCs w:val="24"/>
          <w:u w:val="none"/>
        </w:rPr>
        <w:t>《专升本考生特别提醒》。</w:t>
      </w:r>
    </w:p>
    <w:p>
      <w:pPr>
        <w:spacing w:line="490" w:lineRule="exact"/>
        <w:ind w:firstLine="480" w:firstLineChars="200"/>
        <w:rPr>
          <w:rFonts w:ascii="宋体" w:hAnsi="宋体"/>
          <w:color w:val="auto"/>
          <w:sz w:val="24"/>
          <w:szCs w:val="24"/>
          <w:u w:val="none"/>
        </w:rPr>
      </w:pPr>
      <w:r>
        <w:rPr>
          <w:rFonts w:hint="eastAsia" w:ascii="宋体" w:hAnsi="宋体" w:cs="宋体"/>
          <w:color w:val="auto"/>
          <w:kern w:val="0"/>
          <w:sz w:val="24"/>
          <w:szCs w:val="24"/>
          <w:u w:val="none"/>
        </w:rPr>
        <w:t>报考医学类须仔细阅读《</w:t>
      </w:r>
      <w:r>
        <w:rPr>
          <w:rFonts w:hint="eastAsia" w:ascii="宋体" w:hAnsi="宋体"/>
          <w:color w:val="auto"/>
          <w:sz w:val="24"/>
          <w:szCs w:val="24"/>
          <w:u w:val="none"/>
        </w:rPr>
        <w:t>医学类考生特别提醒》。</w:t>
      </w:r>
    </w:p>
    <w:p>
      <w:pPr>
        <w:spacing w:line="490" w:lineRule="exact"/>
        <w:ind w:firstLine="480" w:firstLineChars="200"/>
        <w:rPr>
          <w:rFonts w:ascii="宋体" w:hAnsi="宋体"/>
          <w:color w:val="auto"/>
          <w:sz w:val="24"/>
          <w:szCs w:val="24"/>
          <w:u w:val="none"/>
        </w:rPr>
      </w:pPr>
      <w:r>
        <w:rPr>
          <w:rFonts w:hint="eastAsia" w:ascii="宋体" w:hAnsi="宋体"/>
          <w:color w:val="auto"/>
          <w:sz w:val="24"/>
          <w:szCs w:val="24"/>
          <w:u w:val="none"/>
        </w:rPr>
        <w:t>报考法学类或法学专业的须关注知悉司法部</w:t>
      </w:r>
      <w:r>
        <w:rPr>
          <w:rFonts w:ascii="宋体" w:hAnsi="宋体"/>
          <w:color w:val="auto"/>
          <w:sz w:val="24"/>
          <w:szCs w:val="24"/>
          <w:u w:val="none"/>
        </w:rPr>
        <w:t>2018年发布的国家统一法律职业资格考试相关改革政策。</w:t>
      </w:r>
    </w:p>
    <w:p>
      <w:pPr>
        <w:pStyle w:val="3"/>
        <w:shd w:val="clear" w:color="auto" w:fill="FFFFFF"/>
        <w:spacing w:before="0" w:beforeAutospacing="0" w:after="0" w:afterAutospacing="0" w:line="490" w:lineRule="exact"/>
        <w:ind w:firstLine="480" w:firstLineChars="200"/>
        <w:rPr>
          <w:color w:val="auto"/>
          <w:u w:val="none"/>
        </w:rPr>
      </w:pPr>
      <w:r>
        <w:rPr>
          <w:color w:val="auto"/>
          <w:u w:val="none"/>
        </w:rPr>
        <w:t xml:space="preserve">7. </w:t>
      </w:r>
      <w:r>
        <w:rPr>
          <w:rFonts w:hint="eastAsia"/>
          <w:color w:val="auto"/>
          <w:u w:val="none"/>
        </w:rPr>
        <w:t>报名信息（含志愿信息）填写完成后须按要求上传本人在有效期内的身份证电子照片（人像面）和近期免冠证件照片各一张。进行身份认证。</w:t>
      </w:r>
    </w:p>
    <w:p>
      <w:pPr>
        <w:spacing w:line="490" w:lineRule="exact"/>
        <w:ind w:firstLine="480" w:firstLineChars="200"/>
        <w:rPr>
          <w:rFonts w:ascii="宋体" w:hAnsi="宋体" w:cs="宋体"/>
          <w:color w:val="auto"/>
          <w:kern w:val="0"/>
          <w:sz w:val="24"/>
          <w:szCs w:val="24"/>
          <w:u w:val="none"/>
        </w:rPr>
      </w:pPr>
      <w:r>
        <w:rPr>
          <w:rFonts w:ascii="宋体" w:hAnsi="宋体" w:cs="宋体"/>
          <w:color w:val="auto"/>
          <w:kern w:val="0"/>
          <w:sz w:val="24"/>
          <w:szCs w:val="24"/>
          <w:u w:val="none"/>
        </w:rPr>
        <w:t xml:space="preserve">8. </w:t>
      </w:r>
      <w:r>
        <w:rPr>
          <w:rFonts w:hint="eastAsia" w:ascii="宋体" w:hAnsi="宋体" w:cs="宋体"/>
          <w:color w:val="auto"/>
          <w:sz w:val="24"/>
          <w:szCs w:val="24"/>
          <w:u w:val="none"/>
        </w:rPr>
        <w:t>身份认证通过后（</w:t>
      </w:r>
      <w:r>
        <w:rPr>
          <w:rFonts w:hint="eastAsia" w:ascii="宋体" w:hAnsi="宋体" w:cs="宋体"/>
          <w:color w:val="auto"/>
          <w:kern w:val="0"/>
          <w:sz w:val="24"/>
          <w:szCs w:val="24"/>
          <w:u w:val="none"/>
        </w:rPr>
        <w:t>未完成支付前），考生在规定的网上报名截止时间前，可用报名号和密码多次进入网上报名系统，对报名信息进行更改。但如果修改了报名信息，还需重新进行身份认证。</w:t>
      </w:r>
    </w:p>
    <w:p>
      <w:pPr>
        <w:spacing w:line="490" w:lineRule="exact"/>
        <w:ind w:firstLine="480" w:firstLineChars="200"/>
        <w:rPr>
          <w:rFonts w:ascii="宋体" w:hAnsi="宋体" w:cs="宋体"/>
          <w:color w:val="auto"/>
          <w:kern w:val="0"/>
          <w:sz w:val="24"/>
          <w:szCs w:val="24"/>
          <w:u w:val="none"/>
        </w:rPr>
      </w:pPr>
      <w:r>
        <w:rPr>
          <w:rFonts w:ascii="宋体" w:hAnsi="宋体" w:cs="宋体"/>
          <w:color w:val="auto"/>
          <w:sz w:val="24"/>
          <w:szCs w:val="24"/>
          <w:u w:val="none"/>
        </w:rPr>
        <w:t xml:space="preserve">9. </w:t>
      </w:r>
      <w:r>
        <w:rPr>
          <w:rFonts w:hint="eastAsia" w:ascii="宋体" w:hAnsi="宋体" w:cs="宋体"/>
          <w:color w:val="auto"/>
          <w:sz w:val="24"/>
          <w:szCs w:val="24"/>
          <w:u w:val="none"/>
        </w:rPr>
        <w:t>身份认证、网上审核通过后，在网上支付报名考试费，即报名成功。报名成功后</w:t>
      </w:r>
      <w:r>
        <w:rPr>
          <w:rFonts w:hint="eastAsia" w:ascii="宋体" w:hAnsi="宋体" w:cs="宋体"/>
          <w:color w:val="auto"/>
          <w:kern w:val="0"/>
          <w:sz w:val="24"/>
          <w:szCs w:val="24"/>
          <w:u w:val="none"/>
        </w:rPr>
        <w:t>报名信息不能更改。</w:t>
      </w:r>
    </w:p>
    <w:p>
      <w:pPr>
        <w:spacing w:line="490" w:lineRule="exact"/>
        <w:ind w:firstLine="480" w:firstLineChars="200"/>
        <w:rPr>
          <w:rFonts w:ascii="宋体" w:hAnsi="宋体" w:cs="宋体"/>
          <w:color w:val="auto"/>
          <w:kern w:val="0"/>
          <w:sz w:val="24"/>
          <w:szCs w:val="24"/>
          <w:u w:val="none"/>
        </w:rPr>
      </w:pPr>
      <w:r>
        <w:rPr>
          <w:rFonts w:ascii="宋体" w:hAnsi="宋体" w:cs="宋体"/>
          <w:color w:val="auto"/>
          <w:kern w:val="0"/>
          <w:sz w:val="24"/>
          <w:szCs w:val="24"/>
          <w:u w:val="none"/>
        </w:rPr>
        <w:t xml:space="preserve">10. </w:t>
      </w:r>
      <w:r>
        <w:rPr>
          <w:rFonts w:hint="eastAsia" w:ascii="宋体" w:hAnsi="宋体" w:cs="宋体"/>
          <w:color w:val="auto"/>
          <w:kern w:val="0"/>
          <w:sz w:val="24"/>
          <w:szCs w:val="24"/>
          <w:u w:val="none"/>
        </w:rPr>
        <w:t>退役士兵、</w:t>
      </w:r>
      <w:r>
        <w:rPr>
          <w:rFonts w:hint="eastAsia" w:ascii="宋体" w:hAnsi="宋体"/>
          <w:color w:val="auto"/>
          <w:sz w:val="24"/>
          <w:szCs w:val="24"/>
          <w:u w:val="none"/>
        </w:rPr>
        <w:t>艰苦行业和校企合作</w:t>
      </w:r>
      <w:r>
        <w:rPr>
          <w:rFonts w:hint="eastAsia" w:ascii="宋体" w:hAnsi="宋体" w:cs="宋体"/>
          <w:color w:val="auto"/>
          <w:kern w:val="0"/>
          <w:sz w:val="24"/>
          <w:szCs w:val="24"/>
          <w:u w:val="none"/>
        </w:rPr>
        <w:t>改革项目的报名：</w:t>
      </w:r>
    </w:p>
    <w:p>
      <w:pPr>
        <w:spacing w:line="490" w:lineRule="exact"/>
        <w:ind w:firstLine="480" w:firstLineChars="200"/>
        <w:rPr>
          <w:rFonts w:ascii="宋体" w:hAnsi="宋体"/>
          <w:color w:val="auto"/>
          <w:sz w:val="24"/>
          <w:szCs w:val="24"/>
          <w:u w:val="none"/>
        </w:rPr>
      </w:pPr>
      <w:r>
        <w:rPr>
          <w:rFonts w:hint="eastAsia" w:ascii="宋体" w:hAnsi="宋体" w:cs="宋体"/>
          <w:color w:val="auto"/>
          <w:kern w:val="0"/>
          <w:sz w:val="24"/>
          <w:szCs w:val="24"/>
          <w:u w:val="none"/>
        </w:rPr>
        <w:t>（</w:t>
      </w:r>
      <w:r>
        <w:rPr>
          <w:rFonts w:ascii="宋体" w:hAnsi="宋体" w:cs="宋体"/>
          <w:color w:val="auto"/>
          <w:kern w:val="0"/>
          <w:sz w:val="24"/>
          <w:szCs w:val="24"/>
          <w:u w:val="none"/>
        </w:rPr>
        <w:t>1）退役</w:t>
      </w:r>
      <w:r>
        <w:rPr>
          <w:rFonts w:hint="eastAsia" w:ascii="宋体" w:hAnsi="宋体"/>
          <w:color w:val="auto"/>
          <w:sz w:val="24"/>
          <w:szCs w:val="24"/>
          <w:u w:val="none"/>
        </w:rPr>
        <w:t>士兵报名工作在</w:t>
      </w:r>
      <w:r>
        <w:rPr>
          <w:rFonts w:ascii="宋体" w:hAnsi="宋体"/>
          <w:color w:val="auto"/>
          <w:sz w:val="24"/>
          <w:szCs w:val="24"/>
          <w:u w:val="none"/>
        </w:rPr>
        <w:t>11月1日-11月5日进行，具体办法详见</w:t>
      </w:r>
      <w:r>
        <w:rPr>
          <w:rFonts w:hint="eastAsia" w:ascii="宋体" w:hAnsi="宋体" w:cs="宋体"/>
          <w:color w:val="auto"/>
          <w:kern w:val="0"/>
          <w:sz w:val="24"/>
          <w:szCs w:val="24"/>
          <w:u w:val="none"/>
        </w:rPr>
        <w:t>《</w:t>
      </w:r>
      <w:r>
        <w:rPr>
          <w:rFonts w:hint="eastAsia" w:ascii="宋体" w:hAnsi="宋体"/>
          <w:color w:val="auto"/>
          <w:sz w:val="24"/>
          <w:szCs w:val="24"/>
          <w:u w:val="none"/>
        </w:rPr>
        <w:t>退役士兵申报免试入学须知》。</w:t>
      </w:r>
    </w:p>
    <w:p>
      <w:pPr>
        <w:pStyle w:val="2"/>
        <w:spacing w:line="490" w:lineRule="exact"/>
        <w:ind w:firstLine="480" w:firstLineChars="200"/>
        <w:outlineLvl w:val="0"/>
        <w:rPr>
          <w:rFonts w:hAnsi="宋体" w:cs="宋体"/>
          <w:color w:val="auto"/>
          <w:kern w:val="0"/>
          <w:sz w:val="24"/>
          <w:szCs w:val="24"/>
          <w:u w:val="none"/>
        </w:rPr>
      </w:pPr>
      <w:r>
        <w:rPr>
          <w:rFonts w:hint="eastAsia" w:hAnsi="宋体"/>
          <w:color w:val="auto"/>
          <w:sz w:val="24"/>
          <w:szCs w:val="24"/>
          <w:u w:val="none"/>
        </w:rPr>
        <w:t>（</w:t>
      </w:r>
      <w:r>
        <w:rPr>
          <w:rFonts w:hAnsi="宋体"/>
          <w:color w:val="auto"/>
          <w:sz w:val="24"/>
          <w:szCs w:val="24"/>
          <w:u w:val="none"/>
        </w:rPr>
        <w:t>2）艰苦行业、校企合作</w:t>
      </w:r>
      <w:r>
        <w:rPr>
          <w:rFonts w:hint="eastAsia" w:hAnsi="宋体" w:cs="宋体"/>
          <w:color w:val="auto"/>
          <w:kern w:val="0"/>
          <w:sz w:val="24"/>
          <w:szCs w:val="24"/>
          <w:u w:val="none"/>
        </w:rPr>
        <w:t>改革项目的报名办法。改革项目招生院校，于</w:t>
      </w:r>
      <w:r>
        <w:rPr>
          <w:rFonts w:hAnsi="宋体" w:cs="宋体"/>
          <w:color w:val="auto"/>
          <w:kern w:val="0"/>
          <w:sz w:val="24"/>
          <w:szCs w:val="24"/>
          <w:u w:val="none"/>
        </w:rPr>
        <w:t>9</w:t>
      </w:r>
      <w:r>
        <w:rPr>
          <w:rFonts w:hint="eastAsia" w:hAnsi="宋体" w:cs="宋体"/>
          <w:color w:val="auto"/>
          <w:kern w:val="0"/>
          <w:sz w:val="24"/>
          <w:szCs w:val="24"/>
          <w:u w:val="none"/>
        </w:rPr>
        <w:t>月</w:t>
      </w:r>
      <w:r>
        <w:rPr>
          <w:rFonts w:hAnsi="宋体" w:cs="宋体"/>
          <w:color w:val="auto"/>
          <w:kern w:val="0"/>
          <w:sz w:val="24"/>
          <w:szCs w:val="24"/>
          <w:u w:val="none"/>
        </w:rPr>
        <w:t>4日前在报名系统中先行导入经企业推荐并审核合格的考生名单，再通知考生9月5日—7日在网上报名。</w:t>
      </w:r>
    </w:p>
    <w:p>
      <w:pPr>
        <w:pStyle w:val="2"/>
        <w:spacing w:line="490" w:lineRule="exact"/>
        <w:ind w:firstLine="560" w:firstLineChars="200"/>
        <w:outlineLvl w:val="0"/>
        <w:rPr>
          <w:rFonts w:ascii="黑体" w:hAnsi="黑体" w:eastAsia="黑体" w:cs="宋体"/>
          <w:color w:val="auto"/>
          <w:kern w:val="0"/>
          <w:sz w:val="28"/>
          <w:szCs w:val="28"/>
          <w:u w:val="none"/>
        </w:rPr>
      </w:pPr>
      <w:r>
        <w:rPr>
          <w:rFonts w:hint="eastAsia" w:ascii="黑体" w:hAnsi="黑体" w:eastAsia="黑体" w:cs="宋体"/>
          <w:color w:val="auto"/>
          <w:kern w:val="0"/>
          <w:sz w:val="28"/>
          <w:szCs w:val="28"/>
          <w:u w:val="none"/>
        </w:rPr>
        <w:t>七、需要网上提交相关材料进行审核的注意事项</w:t>
      </w:r>
    </w:p>
    <w:p>
      <w:pPr>
        <w:pStyle w:val="2"/>
        <w:spacing w:line="490" w:lineRule="exact"/>
        <w:ind w:firstLine="480" w:firstLineChars="200"/>
        <w:outlineLvl w:val="0"/>
        <w:rPr>
          <w:rFonts w:hAnsi="宋体" w:cs="宋体"/>
          <w:color w:val="auto"/>
          <w:kern w:val="0"/>
          <w:sz w:val="24"/>
          <w:szCs w:val="24"/>
          <w:u w:val="none"/>
        </w:rPr>
      </w:pPr>
      <w:r>
        <w:rPr>
          <w:rFonts w:hAnsi="宋体" w:cs="宋体"/>
          <w:color w:val="auto"/>
          <w:kern w:val="0"/>
          <w:sz w:val="24"/>
          <w:szCs w:val="24"/>
          <w:u w:val="none"/>
        </w:rPr>
        <w:t xml:space="preserve">1. </w:t>
      </w:r>
      <w:r>
        <w:rPr>
          <w:rFonts w:hint="eastAsia" w:hAnsi="宋体" w:cs="宋体"/>
          <w:color w:val="auto"/>
          <w:kern w:val="0"/>
          <w:sz w:val="24"/>
          <w:szCs w:val="24"/>
          <w:u w:val="none"/>
        </w:rPr>
        <w:t>所有已在网上报名、网上支付成功的考生，已完成报名不需再网上提交材料进行审核。</w:t>
      </w:r>
    </w:p>
    <w:p>
      <w:pPr>
        <w:pStyle w:val="2"/>
        <w:spacing w:line="490" w:lineRule="exact"/>
        <w:ind w:firstLine="480" w:firstLineChars="200"/>
        <w:outlineLvl w:val="0"/>
        <w:rPr>
          <w:rFonts w:hAnsi="宋体" w:cs="宋体"/>
          <w:color w:val="auto"/>
          <w:kern w:val="0"/>
          <w:sz w:val="24"/>
          <w:szCs w:val="24"/>
          <w:u w:val="none"/>
        </w:rPr>
      </w:pPr>
      <w:r>
        <w:rPr>
          <w:rFonts w:hAnsi="宋体" w:cs="宋体"/>
          <w:color w:val="auto"/>
          <w:kern w:val="0"/>
          <w:sz w:val="24"/>
          <w:szCs w:val="24"/>
          <w:u w:val="none"/>
        </w:rPr>
        <w:t xml:space="preserve">2. </w:t>
      </w:r>
      <w:r>
        <w:rPr>
          <w:rFonts w:hint="eastAsia" w:hAnsi="宋体" w:cs="宋体"/>
          <w:color w:val="auto"/>
          <w:sz w:val="24"/>
          <w:szCs w:val="24"/>
          <w:u w:val="none"/>
          <w:shd w:val="clear" w:color="auto" w:fill="FFFFFF"/>
        </w:rPr>
        <w:t>不能持本人身份证网上报名的须</w:t>
      </w:r>
      <w:r>
        <w:rPr>
          <w:rFonts w:hint="eastAsia" w:hAnsi="宋体" w:cs="宋体"/>
          <w:color w:val="auto"/>
          <w:kern w:val="0"/>
          <w:sz w:val="24"/>
          <w:szCs w:val="24"/>
          <w:u w:val="none"/>
        </w:rPr>
        <w:t>向所在市、县（市、区）报名点预约后</w:t>
      </w:r>
      <w:r>
        <w:rPr>
          <w:rFonts w:hint="eastAsia" w:hAnsi="宋体" w:cs="宋体"/>
          <w:color w:val="auto"/>
          <w:kern w:val="0"/>
          <w:sz w:val="24"/>
          <w:szCs w:val="24"/>
          <w:u w:val="none"/>
          <w:lang w:eastAsia="zh-Hans"/>
        </w:rPr>
        <w:t>，持</w:t>
      </w:r>
      <w:r>
        <w:rPr>
          <w:rFonts w:hint="eastAsia" w:hAnsi="宋体" w:cs="宋体"/>
          <w:color w:val="auto"/>
          <w:kern w:val="0"/>
          <w:sz w:val="24"/>
          <w:szCs w:val="24"/>
          <w:u w:val="none"/>
        </w:rPr>
        <w:t>本人有效身份证件办理报名手续。</w:t>
      </w:r>
    </w:p>
    <w:p>
      <w:pPr>
        <w:pStyle w:val="2"/>
        <w:spacing w:line="490" w:lineRule="exact"/>
        <w:ind w:firstLine="480" w:firstLineChars="200"/>
        <w:outlineLvl w:val="0"/>
        <w:rPr>
          <w:rFonts w:hAnsi="宋体" w:cs="宋体"/>
          <w:color w:val="auto"/>
          <w:kern w:val="0"/>
          <w:sz w:val="24"/>
          <w:szCs w:val="24"/>
          <w:u w:val="none"/>
        </w:rPr>
      </w:pPr>
      <w:r>
        <w:rPr>
          <w:rFonts w:hAnsi="宋体" w:cs="宋体"/>
          <w:color w:val="auto"/>
          <w:kern w:val="0"/>
          <w:sz w:val="24"/>
          <w:szCs w:val="24"/>
          <w:u w:val="none"/>
        </w:rPr>
        <w:t xml:space="preserve">3. </w:t>
      </w:r>
      <w:r>
        <w:rPr>
          <w:rFonts w:hint="eastAsia" w:hAnsi="宋体" w:cs="宋体"/>
          <w:color w:val="auto"/>
          <w:kern w:val="0"/>
          <w:sz w:val="24"/>
          <w:szCs w:val="24"/>
          <w:u w:val="none"/>
        </w:rPr>
        <w:t>报考医学类专业（科别编号为</w:t>
      </w:r>
      <w:r>
        <w:rPr>
          <w:rFonts w:hAnsi="宋体" w:cs="宋体"/>
          <w:color w:val="auto"/>
          <w:kern w:val="0"/>
          <w:sz w:val="24"/>
          <w:szCs w:val="24"/>
          <w:u w:val="none"/>
        </w:rPr>
        <w:t>180、451、710）的考生资格审核要求</w:t>
      </w:r>
    </w:p>
    <w:p>
      <w:pPr>
        <w:pStyle w:val="2"/>
        <w:spacing w:line="490" w:lineRule="exact"/>
        <w:ind w:firstLine="480" w:firstLineChars="200"/>
        <w:outlineLvl w:val="0"/>
        <w:rPr>
          <w:rFonts w:hAnsi="宋体" w:cs="宋体"/>
          <w:color w:val="auto"/>
          <w:kern w:val="0"/>
          <w:sz w:val="24"/>
          <w:szCs w:val="24"/>
          <w:u w:val="none"/>
        </w:rPr>
      </w:pPr>
      <w:r>
        <w:rPr>
          <w:rFonts w:hint="eastAsia" w:hAnsi="宋体" w:cs="宋体"/>
          <w:color w:val="auto"/>
          <w:kern w:val="0"/>
          <w:sz w:val="24"/>
          <w:szCs w:val="24"/>
          <w:u w:val="none"/>
        </w:rPr>
        <w:t>（</w:t>
      </w:r>
      <w:r>
        <w:rPr>
          <w:rFonts w:hAnsi="宋体" w:cs="宋体"/>
          <w:color w:val="auto"/>
          <w:kern w:val="0"/>
          <w:sz w:val="24"/>
          <w:szCs w:val="24"/>
          <w:u w:val="none"/>
        </w:rPr>
        <w:t>1）网上报名时须选择本人身份证所在设区市</w:t>
      </w:r>
      <w:r>
        <w:rPr>
          <w:rFonts w:hint="eastAsia" w:hAnsi="宋体" w:cs="宋体"/>
          <w:color w:val="auto"/>
          <w:kern w:val="0"/>
          <w:sz w:val="24"/>
          <w:szCs w:val="24"/>
          <w:u w:val="none"/>
          <w:lang w:eastAsia="zh-Hans"/>
        </w:rPr>
        <w:t>或居住地所在设区市市级招考机构</w:t>
      </w:r>
      <w:r>
        <w:rPr>
          <w:rFonts w:hint="eastAsia" w:hAnsi="宋体"/>
          <w:color w:val="auto"/>
          <w:kern w:val="0"/>
          <w:sz w:val="24"/>
          <w:szCs w:val="24"/>
          <w:u w:val="none"/>
          <w:lang w:eastAsia="zh-Hans"/>
        </w:rPr>
        <w:t>上传相关材料进行报名信息</w:t>
      </w:r>
      <w:r>
        <w:rPr>
          <w:rFonts w:hint="eastAsia" w:hAnsi="宋体"/>
          <w:color w:val="auto"/>
          <w:kern w:val="0"/>
          <w:sz w:val="24"/>
          <w:szCs w:val="24"/>
          <w:u w:val="none"/>
        </w:rPr>
        <w:t>网上审核</w:t>
      </w:r>
      <w:r>
        <w:rPr>
          <w:rFonts w:hint="eastAsia" w:hAnsi="宋体" w:cs="宋体"/>
          <w:color w:val="auto"/>
          <w:kern w:val="0"/>
          <w:sz w:val="24"/>
          <w:szCs w:val="24"/>
          <w:u w:val="none"/>
        </w:rPr>
        <w:t>，不得跨市报名。只能报考在该市招生的院校（专业）。</w:t>
      </w:r>
    </w:p>
    <w:p>
      <w:pPr>
        <w:pStyle w:val="2"/>
        <w:spacing w:line="490" w:lineRule="exact"/>
        <w:ind w:firstLine="480" w:firstLineChars="200"/>
        <w:outlineLvl w:val="0"/>
        <w:rPr>
          <w:rFonts w:hAnsi="宋体" w:cs="宋体"/>
          <w:color w:val="auto"/>
          <w:kern w:val="0"/>
          <w:sz w:val="24"/>
          <w:szCs w:val="24"/>
          <w:u w:val="none"/>
        </w:rPr>
      </w:pPr>
      <w:r>
        <w:rPr>
          <w:rFonts w:hint="eastAsia" w:hAnsi="宋体" w:cs="宋体"/>
          <w:color w:val="auto"/>
          <w:kern w:val="0"/>
          <w:sz w:val="24"/>
          <w:szCs w:val="24"/>
          <w:u w:val="none"/>
        </w:rPr>
        <w:t>（</w:t>
      </w:r>
      <w:r>
        <w:rPr>
          <w:rFonts w:hAnsi="宋体" w:cs="宋体"/>
          <w:color w:val="auto"/>
          <w:kern w:val="0"/>
          <w:sz w:val="24"/>
          <w:szCs w:val="24"/>
          <w:u w:val="none"/>
        </w:rPr>
        <w:t>2）</w:t>
      </w:r>
      <w:r>
        <w:rPr>
          <w:rFonts w:hint="eastAsia" w:hAnsi="宋体"/>
          <w:color w:val="auto"/>
          <w:kern w:val="0"/>
          <w:sz w:val="24"/>
          <w:szCs w:val="24"/>
          <w:u w:val="none"/>
        </w:rPr>
        <w:t>持非报名点所在设区市身份证的考生须</w:t>
      </w:r>
      <w:r>
        <w:rPr>
          <w:rFonts w:hint="eastAsia" w:hAnsi="宋体"/>
          <w:color w:val="auto"/>
          <w:kern w:val="0"/>
          <w:sz w:val="24"/>
          <w:szCs w:val="24"/>
          <w:u w:val="none"/>
          <w:lang w:eastAsia="zh-Hans"/>
        </w:rPr>
        <w:t>上传报名点所</w:t>
      </w:r>
      <w:r>
        <w:rPr>
          <w:rFonts w:hint="eastAsia" w:hAnsi="宋体"/>
          <w:color w:val="auto"/>
          <w:kern w:val="0"/>
          <w:sz w:val="24"/>
          <w:szCs w:val="24"/>
          <w:u w:val="none"/>
        </w:rPr>
        <w:t>在地户口簿或居住证。</w:t>
      </w:r>
    </w:p>
    <w:p>
      <w:pPr>
        <w:widowControl/>
        <w:spacing w:line="490" w:lineRule="exact"/>
        <w:ind w:firstLine="480" w:firstLineChars="200"/>
        <w:jc w:val="left"/>
        <w:rPr>
          <w:color w:val="auto"/>
          <w:sz w:val="24"/>
          <w:u w:val="none"/>
        </w:rPr>
      </w:pPr>
      <w:r>
        <w:rPr>
          <w:rFonts w:hint="eastAsia" w:ascii="宋体" w:hAnsi="宋体" w:cs="宋体"/>
          <w:color w:val="auto"/>
          <w:kern w:val="0"/>
          <w:sz w:val="24"/>
          <w:szCs w:val="24"/>
          <w:u w:val="none"/>
        </w:rPr>
        <w:t>（</w:t>
      </w:r>
      <w:r>
        <w:rPr>
          <w:rFonts w:ascii="宋体" w:hAnsi="宋体" w:cs="宋体"/>
          <w:color w:val="auto"/>
          <w:kern w:val="0"/>
          <w:sz w:val="24"/>
          <w:szCs w:val="24"/>
          <w:u w:val="none"/>
        </w:rPr>
        <w:t>3）通过资格证书或相关学历审核的考生可继续完成报名流程</w:t>
      </w:r>
      <w:r>
        <w:rPr>
          <w:rFonts w:hint="eastAsia" w:ascii="宋体" w:hAnsi="宋体" w:cs="宋体"/>
          <w:color w:val="auto"/>
          <w:kern w:val="0"/>
          <w:sz w:val="24"/>
          <w:szCs w:val="24"/>
          <w:u w:val="none"/>
          <w:lang w:eastAsia="zh-Hans"/>
        </w:rPr>
        <w:t>。</w:t>
      </w:r>
      <w:r>
        <w:rPr>
          <w:rFonts w:hint="eastAsia" w:ascii="宋体" w:hAnsi="宋体" w:cs="宋体"/>
          <w:color w:val="auto"/>
          <w:kern w:val="0"/>
          <w:sz w:val="24"/>
          <w:szCs w:val="24"/>
          <w:u w:val="none"/>
        </w:rPr>
        <w:t>未获得资格证书的</w:t>
      </w:r>
      <w:r>
        <w:rPr>
          <w:rFonts w:hint="eastAsia" w:ascii="宋体" w:hAnsi="宋体" w:cs="宋体"/>
          <w:color w:val="auto"/>
          <w:kern w:val="0"/>
          <w:sz w:val="24"/>
          <w:szCs w:val="24"/>
          <w:u w:val="none"/>
          <w:lang w:eastAsia="zh-Hans"/>
        </w:rPr>
        <w:t>应届毕业</w:t>
      </w:r>
      <w:r>
        <w:rPr>
          <w:rFonts w:hint="eastAsia" w:ascii="宋体" w:hAnsi="宋体" w:cs="宋体"/>
          <w:color w:val="auto"/>
          <w:kern w:val="0"/>
          <w:sz w:val="24"/>
          <w:szCs w:val="24"/>
          <w:u w:val="none"/>
        </w:rPr>
        <w:t>生须提供</w:t>
      </w:r>
      <w:r>
        <w:rPr>
          <w:rFonts w:hint="eastAsia" w:ascii="宋体" w:hAnsi="宋体" w:cs="宋体"/>
          <w:color w:val="auto"/>
          <w:kern w:val="0"/>
          <w:sz w:val="24"/>
          <w:szCs w:val="24"/>
          <w:u w:val="none"/>
          <w:lang w:eastAsia="zh-Hans"/>
        </w:rPr>
        <w:t>医学类执业</w:t>
      </w:r>
      <w:r>
        <w:rPr>
          <w:rFonts w:hint="eastAsia"/>
          <w:color w:val="auto"/>
          <w:sz w:val="24"/>
          <w:u w:val="none"/>
        </w:rPr>
        <w:t>资格考试成绩</w:t>
      </w:r>
      <w:r>
        <w:rPr>
          <w:rFonts w:hint="eastAsia"/>
          <w:color w:val="auto"/>
          <w:sz w:val="24"/>
          <w:u w:val="none"/>
          <w:lang w:eastAsia="zh-Hans"/>
        </w:rPr>
        <w:t>单</w:t>
      </w:r>
      <w:r>
        <w:rPr>
          <w:rFonts w:hint="eastAsia"/>
          <w:color w:val="auto"/>
          <w:sz w:val="24"/>
          <w:u w:val="none"/>
        </w:rPr>
        <w:t>才能继续完成报名流程</w:t>
      </w:r>
      <w:r>
        <w:rPr>
          <w:rFonts w:hint="eastAsia"/>
          <w:color w:val="auto"/>
          <w:sz w:val="24"/>
          <w:u w:val="none"/>
          <w:lang w:eastAsia="zh-Hans"/>
        </w:rPr>
        <w:t>，否则不允许报名。</w:t>
      </w:r>
    </w:p>
    <w:p>
      <w:pPr>
        <w:widowControl/>
        <w:spacing w:line="490" w:lineRule="exact"/>
        <w:ind w:firstLine="480" w:firstLineChars="200"/>
        <w:jc w:val="left"/>
        <w:rPr>
          <w:rFonts w:ascii="宋体" w:hAnsi="宋体" w:cs="宋体"/>
          <w:color w:val="auto"/>
          <w:kern w:val="0"/>
          <w:sz w:val="24"/>
          <w:szCs w:val="24"/>
          <w:u w:val="none"/>
        </w:rPr>
      </w:pPr>
      <w:r>
        <w:rPr>
          <w:rFonts w:hint="eastAsia" w:ascii="宋体" w:hAnsi="宋体" w:cs="宋体"/>
          <w:color w:val="auto"/>
          <w:kern w:val="0"/>
          <w:sz w:val="24"/>
          <w:szCs w:val="24"/>
          <w:u w:val="none"/>
        </w:rPr>
        <w:t>（</w:t>
      </w:r>
      <w:r>
        <w:rPr>
          <w:rFonts w:ascii="宋体" w:hAnsi="宋体" w:cs="宋体"/>
          <w:color w:val="auto"/>
          <w:kern w:val="0"/>
          <w:sz w:val="24"/>
          <w:szCs w:val="24"/>
          <w:u w:val="none"/>
        </w:rPr>
        <w:t>4）护理学专业不得兼报临床医学、口腔医学、</w:t>
      </w:r>
      <w:r>
        <w:rPr>
          <w:rFonts w:hint="eastAsia" w:ascii="宋体" w:hAnsi="宋体" w:cs="宋体"/>
          <w:color w:val="auto"/>
          <w:kern w:val="0"/>
          <w:sz w:val="24"/>
          <w:szCs w:val="24"/>
          <w:u w:val="none"/>
        </w:rPr>
        <w:t>预防医学等医学类专业。</w:t>
      </w:r>
    </w:p>
    <w:p>
      <w:pPr>
        <w:snapToGrid w:val="0"/>
        <w:spacing w:line="490" w:lineRule="exact"/>
        <w:ind w:firstLine="480" w:firstLineChars="200"/>
        <w:rPr>
          <w:rFonts w:ascii="宋体" w:hAnsi="宋体"/>
          <w:color w:val="auto"/>
          <w:kern w:val="0"/>
          <w:sz w:val="24"/>
          <w:szCs w:val="24"/>
          <w:u w:val="none"/>
        </w:rPr>
      </w:pPr>
      <w:r>
        <w:rPr>
          <w:rFonts w:ascii="宋体" w:hAnsi="宋体" w:cs="宋体"/>
          <w:color w:val="auto"/>
          <w:kern w:val="0"/>
          <w:sz w:val="24"/>
          <w:szCs w:val="24"/>
          <w:u w:val="none"/>
        </w:rPr>
        <w:t xml:space="preserve">4. </w:t>
      </w:r>
      <w:r>
        <w:rPr>
          <w:rFonts w:hint="eastAsia" w:ascii="宋体" w:hAnsi="宋体"/>
          <w:color w:val="auto"/>
          <w:kern w:val="0"/>
          <w:sz w:val="24"/>
          <w:szCs w:val="24"/>
          <w:u w:val="none"/>
        </w:rPr>
        <w:t>报</w:t>
      </w:r>
      <w:r>
        <w:rPr>
          <w:rFonts w:ascii="宋体" w:hAnsi="宋体"/>
          <w:color w:val="auto"/>
          <w:kern w:val="0"/>
          <w:sz w:val="24"/>
          <w:szCs w:val="24"/>
          <w:u w:val="none"/>
        </w:rPr>
        <w:t>考</w:t>
      </w:r>
      <w:r>
        <w:rPr>
          <w:rFonts w:hint="eastAsia" w:ascii="宋体" w:hAnsi="宋体"/>
          <w:color w:val="auto"/>
          <w:kern w:val="0"/>
          <w:sz w:val="24"/>
          <w:szCs w:val="24"/>
          <w:u w:val="none"/>
        </w:rPr>
        <w:t>药</w:t>
      </w:r>
      <w:r>
        <w:rPr>
          <w:rFonts w:ascii="宋体" w:hAnsi="宋体"/>
          <w:color w:val="auto"/>
          <w:kern w:val="0"/>
          <w:sz w:val="24"/>
          <w:szCs w:val="24"/>
          <w:u w:val="none"/>
        </w:rPr>
        <w:t>学、中药学</w:t>
      </w:r>
      <w:r>
        <w:rPr>
          <w:rFonts w:hint="eastAsia" w:ascii="宋体" w:hAnsi="宋体"/>
          <w:color w:val="auto"/>
          <w:kern w:val="0"/>
          <w:sz w:val="24"/>
          <w:szCs w:val="24"/>
          <w:u w:val="none"/>
        </w:rPr>
        <w:t>等专</w:t>
      </w:r>
      <w:r>
        <w:rPr>
          <w:rFonts w:ascii="宋体" w:hAnsi="宋体"/>
          <w:color w:val="auto"/>
          <w:kern w:val="0"/>
          <w:sz w:val="24"/>
          <w:szCs w:val="24"/>
          <w:u w:val="none"/>
        </w:rPr>
        <w:t>业的</w:t>
      </w:r>
      <w:r>
        <w:rPr>
          <w:rFonts w:hint="eastAsia" w:ascii="宋体" w:hAnsi="宋体"/>
          <w:color w:val="auto"/>
          <w:kern w:val="0"/>
          <w:sz w:val="24"/>
          <w:szCs w:val="24"/>
          <w:u w:val="none"/>
        </w:rPr>
        <w:t>考</w:t>
      </w:r>
      <w:r>
        <w:rPr>
          <w:rFonts w:ascii="宋体" w:hAnsi="宋体"/>
          <w:color w:val="auto"/>
          <w:kern w:val="0"/>
          <w:sz w:val="24"/>
          <w:szCs w:val="24"/>
          <w:u w:val="none"/>
        </w:rPr>
        <w:t>生</w:t>
      </w:r>
      <w:r>
        <w:rPr>
          <w:rFonts w:hint="eastAsia" w:ascii="宋体" w:hAnsi="宋体"/>
          <w:color w:val="auto"/>
          <w:kern w:val="0"/>
          <w:sz w:val="24"/>
          <w:szCs w:val="24"/>
          <w:u w:val="none"/>
        </w:rPr>
        <w:t>，须选择考生所在设区</w:t>
      </w:r>
      <w:r>
        <w:rPr>
          <w:rFonts w:ascii="宋体" w:hAnsi="宋体"/>
          <w:color w:val="auto"/>
          <w:kern w:val="0"/>
          <w:sz w:val="24"/>
          <w:szCs w:val="24"/>
          <w:u w:val="none"/>
        </w:rPr>
        <w:t>市</w:t>
      </w:r>
      <w:r>
        <w:rPr>
          <w:rFonts w:hint="eastAsia" w:ascii="宋体" w:hAnsi="宋体"/>
          <w:color w:val="auto"/>
          <w:kern w:val="0"/>
          <w:sz w:val="24"/>
          <w:szCs w:val="24"/>
          <w:u w:val="none"/>
        </w:rPr>
        <w:t>或工作所在设区市报名点</w:t>
      </w:r>
      <w:r>
        <w:rPr>
          <w:rFonts w:hint="eastAsia" w:ascii="宋体" w:hAnsi="宋体"/>
          <w:color w:val="auto"/>
          <w:kern w:val="0"/>
          <w:sz w:val="24"/>
          <w:szCs w:val="24"/>
          <w:u w:val="none"/>
          <w:lang w:eastAsia="zh-Hans"/>
        </w:rPr>
        <w:t>上传相关材料</w:t>
      </w:r>
      <w:r>
        <w:rPr>
          <w:rFonts w:hint="eastAsia" w:ascii="宋体" w:hAnsi="宋体"/>
          <w:color w:val="auto"/>
          <w:kern w:val="0"/>
          <w:sz w:val="24"/>
          <w:szCs w:val="24"/>
          <w:u w:val="none"/>
        </w:rPr>
        <w:t>进行</w:t>
      </w:r>
      <w:r>
        <w:rPr>
          <w:rFonts w:hint="eastAsia" w:ascii="宋体" w:hAnsi="宋体"/>
          <w:color w:val="auto"/>
          <w:kern w:val="0"/>
          <w:sz w:val="24"/>
          <w:szCs w:val="24"/>
          <w:u w:val="none"/>
          <w:lang w:eastAsia="zh-Hans"/>
        </w:rPr>
        <w:t>报名信息网上</w:t>
      </w:r>
      <w:r>
        <w:rPr>
          <w:rFonts w:hint="eastAsia" w:ascii="宋体" w:hAnsi="宋体"/>
          <w:color w:val="auto"/>
          <w:kern w:val="0"/>
          <w:sz w:val="24"/>
          <w:szCs w:val="24"/>
          <w:u w:val="none"/>
        </w:rPr>
        <w:t>审核。持非报</w:t>
      </w:r>
      <w:r>
        <w:rPr>
          <w:rFonts w:ascii="宋体" w:hAnsi="宋体"/>
          <w:color w:val="auto"/>
          <w:kern w:val="0"/>
          <w:sz w:val="24"/>
          <w:szCs w:val="24"/>
          <w:u w:val="none"/>
        </w:rPr>
        <w:t>名点所在地</w:t>
      </w:r>
      <w:r>
        <w:rPr>
          <w:rFonts w:hint="eastAsia" w:ascii="宋体" w:hAnsi="宋体"/>
          <w:color w:val="auto"/>
          <w:kern w:val="0"/>
          <w:sz w:val="24"/>
          <w:szCs w:val="24"/>
          <w:u w:val="none"/>
        </w:rPr>
        <w:t>身份证的考生</w:t>
      </w:r>
      <w:r>
        <w:rPr>
          <w:rFonts w:hint="eastAsia" w:ascii="宋体" w:hAnsi="宋体"/>
          <w:color w:val="auto"/>
          <w:kern w:val="0"/>
          <w:sz w:val="24"/>
          <w:szCs w:val="24"/>
          <w:u w:val="none"/>
          <w:lang w:eastAsia="zh-Hans"/>
        </w:rPr>
        <w:t>需上传报名点所在</w:t>
      </w:r>
      <w:r>
        <w:rPr>
          <w:rFonts w:hint="eastAsia" w:ascii="宋体" w:hAnsi="宋体"/>
          <w:color w:val="auto"/>
          <w:kern w:val="0"/>
          <w:sz w:val="24"/>
          <w:szCs w:val="24"/>
          <w:u w:val="none"/>
        </w:rPr>
        <w:t>地户口簿</w:t>
      </w:r>
      <w:r>
        <w:rPr>
          <w:rFonts w:ascii="宋体" w:hAnsi="宋体"/>
          <w:color w:val="auto"/>
          <w:kern w:val="0"/>
          <w:sz w:val="24"/>
          <w:szCs w:val="24"/>
          <w:u w:val="none"/>
        </w:rPr>
        <w:t>或居住证</w:t>
      </w:r>
      <w:r>
        <w:rPr>
          <w:rFonts w:hint="eastAsia" w:ascii="宋体" w:hAnsi="宋体"/>
          <w:color w:val="auto"/>
          <w:kern w:val="0"/>
          <w:sz w:val="24"/>
          <w:szCs w:val="24"/>
          <w:u w:val="none"/>
          <w:lang w:eastAsia="zh-Hans"/>
        </w:rPr>
        <w:t>及工作证明</w:t>
      </w:r>
      <w:r>
        <w:rPr>
          <w:rFonts w:ascii="宋体" w:hAnsi="宋体"/>
          <w:color w:val="auto"/>
          <w:kern w:val="0"/>
          <w:sz w:val="24"/>
          <w:szCs w:val="24"/>
          <w:u w:val="none"/>
        </w:rPr>
        <w:t>。</w:t>
      </w:r>
    </w:p>
    <w:p>
      <w:pPr>
        <w:snapToGrid w:val="0"/>
        <w:spacing w:line="490" w:lineRule="exact"/>
        <w:ind w:firstLine="480" w:firstLineChars="200"/>
        <w:rPr>
          <w:rFonts w:ascii="宋体" w:hAnsi="宋体"/>
          <w:color w:val="auto"/>
          <w:kern w:val="0"/>
          <w:sz w:val="24"/>
          <w:szCs w:val="24"/>
          <w:u w:val="none"/>
        </w:rPr>
      </w:pPr>
      <w:r>
        <w:rPr>
          <w:rFonts w:ascii="宋体" w:hAnsi="宋体" w:cs="宋体"/>
          <w:color w:val="auto"/>
          <w:kern w:val="0"/>
          <w:sz w:val="24"/>
          <w:szCs w:val="24"/>
          <w:u w:val="none"/>
        </w:rPr>
        <w:t xml:space="preserve">5. </w:t>
      </w:r>
      <w:r>
        <w:rPr>
          <w:rFonts w:hint="eastAsia" w:ascii="宋体" w:hAnsi="宋体" w:cs="宋体"/>
          <w:color w:val="auto"/>
          <w:kern w:val="0"/>
          <w:sz w:val="24"/>
          <w:szCs w:val="24"/>
          <w:u w:val="none"/>
        </w:rPr>
        <w:t>申报专升本、第二学历免试录取的资格审核要求</w:t>
      </w:r>
    </w:p>
    <w:p>
      <w:pPr>
        <w:widowControl/>
        <w:spacing w:line="490" w:lineRule="exact"/>
        <w:ind w:firstLine="480" w:firstLineChars="200"/>
        <w:rPr>
          <w:rFonts w:hAnsi="宋体" w:cs="宋体"/>
          <w:color w:val="auto"/>
          <w:kern w:val="0"/>
          <w:sz w:val="24"/>
          <w:szCs w:val="24"/>
          <w:u w:val="none"/>
        </w:rPr>
      </w:pPr>
      <w:r>
        <w:rPr>
          <w:rFonts w:hint="eastAsia" w:hAnsi="宋体" w:cs="宋体"/>
          <w:color w:val="auto"/>
          <w:kern w:val="0"/>
          <w:sz w:val="24"/>
          <w:szCs w:val="24"/>
          <w:u w:val="none"/>
        </w:rPr>
        <w:t>（</w:t>
      </w:r>
      <w:r>
        <w:rPr>
          <w:rFonts w:hAnsi="宋体" w:cs="宋体"/>
          <w:color w:val="auto"/>
          <w:kern w:val="0"/>
          <w:sz w:val="24"/>
          <w:szCs w:val="24"/>
          <w:u w:val="none"/>
        </w:rPr>
        <w:t>1</w:t>
      </w:r>
      <w:r>
        <w:rPr>
          <w:rFonts w:hint="eastAsia" w:hAnsi="宋体" w:cs="宋体"/>
          <w:color w:val="auto"/>
          <w:kern w:val="0"/>
          <w:sz w:val="24"/>
          <w:szCs w:val="24"/>
          <w:u w:val="none"/>
        </w:rPr>
        <w:t>）专升本资格审核要求：</w:t>
      </w:r>
    </w:p>
    <w:p>
      <w:pPr>
        <w:widowControl/>
        <w:spacing w:line="490" w:lineRule="exact"/>
        <w:ind w:firstLine="480" w:firstLineChars="200"/>
        <w:rPr>
          <w:color w:val="auto"/>
          <w:kern w:val="0"/>
          <w:sz w:val="24"/>
          <w:szCs w:val="24"/>
          <w:u w:val="none"/>
        </w:rPr>
      </w:pPr>
      <w:r>
        <w:rPr>
          <w:rFonts w:hint="eastAsia" w:hAnsi="宋体" w:cs="宋体"/>
          <w:color w:val="auto"/>
          <w:kern w:val="0"/>
          <w:sz w:val="24"/>
          <w:szCs w:val="24"/>
          <w:u w:val="none"/>
        </w:rPr>
        <w:t>①</w:t>
      </w:r>
      <w:r>
        <w:rPr>
          <w:rFonts w:hint="eastAsia"/>
          <w:color w:val="auto"/>
          <w:kern w:val="0"/>
          <w:sz w:val="24"/>
          <w:szCs w:val="24"/>
          <w:u w:val="none"/>
        </w:rPr>
        <w:t>未通过后台学历审核，但能提供国家权威部门学历认证报告的，须上传《教育部学历证书电子注册备案表》或《中国高等教育学历认证报告》</w:t>
      </w:r>
      <w:r>
        <w:rPr>
          <w:rFonts w:hint="eastAsia"/>
          <w:color w:val="auto"/>
          <w:kern w:val="0"/>
          <w:sz w:val="24"/>
          <w:szCs w:val="24"/>
          <w:u w:val="none"/>
          <w:lang w:eastAsia="zh-Hans"/>
        </w:rPr>
        <w:t>，</w:t>
      </w:r>
      <w:r>
        <w:rPr>
          <w:rFonts w:hint="eastAsia"/>
          <w:color w:val="auto"/>
          <w:kern w:val="0"/>
          <w:sz w:val="24"/>
          <w:szCs w:val="24"/>
          <w:u w:val="none"/>
        </w:rPr>
        <w:t>审核通过后可继续完成报名流程；</w:t>
      </w:r>
      <w:r>
        <w:rPr>
          <w:rFonts w:hint="eastAsia" w:hAnsi="宋体" w:cs="宋体"/>
          <w:color w:val="auto"/>
          <w:kern w:val="0"/>
          <w:sz w:val="24"/>
          <w:szCs w:val="24"/>
          <w:u w:val="none"/>
        </w:rPr>
        <w:t>网上报考专升本未通过后台学历资格审核且不能提供专科学历认证材料的，不能报考专升本。</w:t>
      </w:r>
    </w:p>
    <w:p>
      <w:pPr>
        <w:widowControl/>
        <w:spacing w:line="490" w:lineRule="exact"/>
        <w:ind w:firstLine="480" w:firstLineChars="200"/>
        <w:rPr>
          <w:color w:val="auto"/>
          <w:u w:val="none"/>
        </w:rPr>
      </w:pPr>
      <w:r>
        <w:rPr>
          <w:rFonts w:hint="eastAsia" w:hAnsi="宋体" w:cs="宋体"/>
          <w:color w:val="auto"/>
          <w:kern w:val="0"/>
          <w:sz w:val="24"/>
          <w:szCs w:val="24"/>
          <w:u w:val="none"/>
        </w:rPr>
        <w:t>②网上报考专升本未通过后台学历资格审核的</w:t>
      </w:r>
      <w:r>
        <w:rPr>
          <w:rFonts w:hint="eastAsia"/>
          <w:color w:val="auto"/>
          <w:kern w:val="0"/>
          <w:sz w:val="24"/>
          <w:szCs w:val="24"/>
          <w:u w:val="none"/>
        </w:rPr>
        <w:t>本省各类成人高校在校应届专科毕业生，出具了学校开出的《江苏省各类成人高校应届专科毕业生报考专升本证明》并上传相关材料审核通过后，方可继续完成报名流程；</w:t>
      </w:r>
    </w:p>
    <w:p>
      <w:pPr>
        <w:pStyle w:val="2"/>
        <w:spacing w:line="490" w:lineRule="exact"/>
        <w:ind w:firstLine="240" w:firstLineChars="100"/>
        <w:outlineLvl w:val="0"/>
        <w:rPr>
          <w:rFonts w:hAnsi="宋体" w:cs="宋体"/>
          <w:color w:val="auto"/>
          <w:kern w:val="0"/>
          <w:sz w:val="24"/>
          <w:szCs w:val="24"/>
          <w:u w:val="none"/>
        </w:rPr>
      </w:pPr>
      <w:r>
        <w:rPr>
          <w:rFonts w:hint="eastAsia" w:hAnsi="宋体" w:cs="宋体"/>
          <w:color w:val="auto"/>
          <w:kern w:val="0"/>
          <w:sz w:val="24"/>
          <w:szCs w:val="24"/>
          <w:u w:val="none"/>
        </w:rPr>
        <w:t>（</w:t>
      </w:r>
      <w:r>
        <w:rPr>
          <w:rFonts w:hAnsi="宋体" w:cs="宋体"/>
          <w:color w:val="auto"/>
          <w:kern w:val="0"/>
          <w:sz w:val="24"/>
          <w:szCs w:val="24"/>
          <w:u w:val="none"/>
        </w:rPr>
        <w:t>2）第二学历免试录取的考生报考层次及类别审核要求</w:t>
      </w:r>
    </w:p>
    <w:p>
      <w:pPr>
        <w:widowControl/>
        <w:spacing w:line="490" w:lineRule="exact"/>
        <w:ind w:firstLine="480" w:firstLineChars="200"/>
        <w:rPr>
          <w:rFonts w:ascii="宋体" w:hAnsi="宋体" w:cs="宋体"/>
          <w:color w:val="auto"/>
          <w:kern w:val="0"/>
          <w:sz w:val="24"/>
          <w:szCs w:val="24"/>
          <w:u w:val="none"/>
        </w:rPr>
      </w:pPr>
      <w:r>
        <w:rPr>
          <w:rFonts w:hint="eastAsia" w:ascii="宋体" w:hAnsi="宋体" w:cs="宋体"/>
          <w:color w:val="auto"/>
          <w:kern w:val="0"/>
          <w:sz w:val="24"/>
          <w:szCs w:val="24"/>
          <w:u w:val="none"/>
        </w:rPr>
        <w:t>①凡是通过本科及以上学历审核的（含提供学历认证材料者），可申请专升本或高起专层次免试；凡是通过专科学历审核的（含提供学历认证材料者），仅可申请高起专免试。</w:t>
      </w:r>
    </w:p>
    <w:p>
      <w:pPr>
        <w:pStyle w:val="2"/>
        <w:spacing w:line="490" w:lineRule="exact"/>
        <w:ind w:firstLine="480" w:firstLineChars="200"/>
        <w:outlineLvl w:val="0"/>
        <w:rPr>
          <w:rFonts w:hAnsi="宋体" w:cs="宋体"/>
          <w:color w:val="auto"/>
          <w:kern w:val="0"/>
          <w:sz w:val="24"/>
          <w:szCs w:val="24"/>
          <w:u w:val="none"/>
        </w:rPr>
      </w:pPr>
      <w:r>
        <w:rPr>
          <w:rFonts w:hint="eastAsia" w:hAnsi="宋体" w:cs="宋体"/>
          <w:color w:val="auto"/>
          <w:kern w:val="0"/>
          <w:sz w:val="24"/>
          <w:szCs w:val="24"/>
          <w:u w:val="none"/>
        </w:rPr>
        <w:t>②未通过学历审核的考生（含未能提供学历认证材料者），不得申报二学历免试。</w:t>
      </w:r>
    </w:p>
    <w:p>
      <w:pPr>
        <w:widowControl/>
        <w:spacing w:line="490" w:lineRule="exact"/>
        <w:ind w:firstLine="480" w:firstLineChars="200"/>
        <w:rPr>
          <w:rFonts w:ascii="宋体" w:hAnsi="宋体" w:cs="宋体"/>
          <w:color w:val="auto"/>
          <w:kern w:val="0"/>
          <w:sz w:val="24"/>
          <w:szCs w:val="24"/>
          <w:u w:val="none"/>
        </w:rPr>
      </w:pPr>
      <w:r>
        <w:rPr>
          <w:rFonts w:hint="eastAsia" w:ascii="宋体" w:hAnsi="宋体" w:cs="宋体"/>
          <w:color w:val="auto"/>
          <w:kern w:val="0"/>
          <w:sz w:val="24"/>
          <w:szCs w:val="24"/>
          <w:u w:val="none"/>
        </w:rPr>
        <w:t>③</w:t>
      </w:r>
      <w:r>
        <w:rPr>
          <w:rFonts w:ascii="宋体" w:hAnsi="宋体" w:cs="宋体"/>
          <w:color w:val="auto"/>
          <w:kern w:val="0"/>
          <w:sz w:val="24"/>
          <w:szCs w:val="24"/>
          <w:u w:val="none"/>
        </w:rPr>
        <w:t>2021年取得本省高等教育自学考试毕业证书、尚未取得教育部学历证书电子注册备案的考生可通过审核。</w:t>
      </w:r>
    </w:p>
    <w:p>
      <w:pPr>
        <w:pStyle w:val="2"/>
        <w:spacing w:line="490" w:lineRule="exact"/>
        <w:ind w:firstLine="480" w:firstLineChars="200"/>
        <w:outlineLvl w:val="0"/>
        <w:rPr>
          <w:rFonts w:hAnsi="宋体" w:cs="宋体"/>
          <w:color w:val="auto"/>
          <w:kern w:val="0"/>
          <w:sz w:val="24"/>
          <w:szCs w:val="24"/>
          <w:u w:val="none"/>
        </w:rPr>
      </w:pPr>
      <w:r>
        <w:rPr>
          <w:rFonts w:hAnsi="宋体" w:cs="宋体"/>
          <w:color w:val="auto"/>
          <w:kern w:val="0"/>
          <w:sz w:val="24"/>
          <w:szCs w:val="24"/>
          <w:u w:val="none"/>
        </w:rPr>
        <w:t xml:space="preserve">6. </w:t>
      </w:r>
      <w:r>
        <w:rPr>
          <w:rFonts w:hint="eastAsia" w:hAnsi="宋体" w:cs="宋体"/>
          <w:color w:val="auto"/>
          <w:kern w:val="0"/>
          <w:sz w:val="24"/>
          <w:szCs w:val="24"/>
          <w:u w:val="none"/>
        </w:rPr>
        <w:t>凡是申请享受照顾录取政策的考生，须认真阅读《申请享受照顾录取政策的办理指南》，并按要求上传相关材料资格审核。</w:t>
      </w:r>
    </w:p>
    <w:p>
      <w:pPr>
        <w:pStyle w:val="2"/>
        <w:spacing w:line="490" w:lineRule="exact"/>
        <w:ind w:firstLine="480" w:firstLineChars="200"/>
        <w:outlineLvl w:val="0"/>
        <w:rPr>
          <w:rFonts w:hAnsi="宋体" w:cs="宋体"/>
          <w:color w:val="auto"/>
          <w:kern w:val="0"/>
          <w:sz w:val="24"/>
          <w:szCs w:val="24"/>
          <w:u w:val="none"/>
        </w:rPr>
      </w:pPr>
      <w:r>
        <w:rPr>
          <w:rFonts w:hAnsi="宋体" w:cs="宋体"/>
          <w:color w:val="auto"/>
          <w:kern w:val="0"/>
          <w:sz w:val="24"/>
          <w:szCs w:val="24"/>
          <w:u w:val="none"/>
        </w:rPr>
        <w:t xml:space="preserve">7. </w:t>
      </w:r>
      <w:r>
        <w:rPr>
          <w:rFonts w:hint="eastAsia" w:hAnsi="宋体" w:cs="宋体"/>
          <w:color w:val="auto"/>
          <w:kern w:val="0"/>
          <w:sz w:val="24"/>
          <w:szCs w:val="24"/>
          <w:u w:val="none"/>
        </w:rPr>
        <w:t>如因特殊情况等原因不能通过网上资格审核的考生，须</w:t>
      </w:r>
      <w:r>
        <w:rPr>
          <w:rFonts w:hint="eastAsia" w:hAnsi="宋体" w:cs="宋体"/>
          <w:color w:val="auto"/>
          <w:kern w:val="0"/>
          <w:sz w:val="24"/>
          <w:szCs w:val="24"/>
          <w:u w:val="none"/>
          <w:lang w:eastAsia="zh-Hans"/>
        </w:rPr>
        <w:t>提前</w:t>
      </w:r>
      <w:r>
        <w:rPr>
          <w:rFonts w:hint="eastAsia" w:hAnsi="宋体" w:cs="宋体"/>
          <w:color w:val="auto"/>
          <w:kern w:val="0"/>
          <w:sz w:val="24"/>
          <w:szCs w:val="24"/>
          <w:u w:val="none"/>
        </w:rPr>
        <w:t>咨询所选报名点工作人员并按相关安排到现场进行资格审核，考生须按当地疫情防控要求要求做好个人防护。</w:t>
      </w:r>
    </w:p>
    <w:p>
      <w:pPr>
        <w:pStyle w:val="2"/>
        <w:spacing w:line="490" w:lineRule="exact"/>
        <w:ind w:firstLine="480" w:firstLineChars="200"/>
        <w:outlineLvl w:val="0"/>
        <w:rPr>
          <w:rFonts w:hAnsi="宋体" w:cs="宋体"/>
          <w:color w:val="auto"/>
          <w:kern w:val="0"/>
          <w:sz w:val="24"/>
          <w:szCs w:val="24"/>
          <w:u w:val="none"/>
        </w:rPr>
      </w:pPr>
      <w:r>
        <w:rPr>
          <w:rFonts w:hAnsi="宋体" w:cs="宋体"/>
          <w:color w:val="auto"/>
          <w:kern w:val="0"/>
          <w:sz w:val="24"/>
          <w:szCs w:val="24"/>
          <w:u w:val="none"/>
        </w:rPr>
        <w:t xml:space="preserve">8. </w:t>
      </w:r>
      <w:r>
        <w:rPr>
          <w:rFonts w:hint="eastAsia" w:hAnsi="宋体" w:cs="宋体"/>
          <w:color w:val="auto"/>
          <w:kern w:val="0"/>
          <w:sz w:val="24"/>
          <w:szCs w:val="24"/>
          <w:u w:val="none"/>
        </w:rPr>
        <w:t>所有需要网上提交相关材料进行审核的考生上传到报名系统的证明材料须是原件电子照片或原件扫描件，上传复印件视为不合格，伪造证件及获奖等证明材料的按相关法律法规处理。</w:t>
      </w:r>
    </w:p>
    <w:p>
      <w:pPr>
        <w:pStyle w:val="2"/>
        <w:spacing w:line="360" w:lineRule="auto"/>
        <w:ind w:firstLine="480" w:firstLineChars="200"/>
        <w:outlineLvl w:val="0"/>
        <w:rPr>
          <w:rFonts w:hAnsi="宋体" w:cs="宋体"/>
          <w:color w:val="auto"/>
          <w:kern w:val="0"/>
          <w:sz w:val="24"/>
          <w:szCs w:val="24"/>
          <w:u w:val="none"/>
        </w:rPr>
      </w:pPr>
    </w:p>
    <w:p>
      <w:pPr>
        <w:pStyle w:val="2"/>
        <w:spacing w:line="360" w:lineRule="auto"/>
        <w:ind w:firstLine="480" w:firstLineChars="200"/>
        <w:outlineLvl w:val="0"/>
        <w:rPr>
          <w:rFonts w:hAnsi="宋体" w:cs="宋体"/>
          <w:color w:val="auto"/>
          <w:kern w:val="0"/>
          <w:sz w:val="24"/>
          <w:szCs w:val="24"/>
          <w:u w:val="none"/>
        </w:rPr>
      </w:pPr>
    </w:p>
    <w:p>
      <w:pPr>
        <w:pStyle w:val="2"/>
        <w:spacing w:line="360" w:lineRule="auto"/>
        <w:ind w:firstLine="480" w:firstLineChars="200"/>
        <w:outlineLvl w:val="0"/>
        <w:rPr>
          <w:rFonts w:hAnsi="宋体" w:cs="宋体"/>
          <w:color w:val="auto"/>
          <w:kern w:val="0"/>
          <w:sz w:val="24"/>
          <w:szCs w:val="24"/>
          <w:u w:val="none"/>
        </w:rPr>
      </w:pPr>
    </w:p>
    <w:p>
      <w:pPr>
        <w:pStyle w:val="2"/>
        <w:spacing w:line="360" w:lineRule="auto"/>
        <w:ind w:firstLine="480" w:firstLineChars="200"/>
        <w:outlineLvl w:val="0"/>
        <w:rPr>
          <w:rFonts w:hAnsi="宋体" w:cs="宋体"/>
          <w:color w:val="auto"/>
          <w:kern w:val="0"/>
          <w:sz w:val="24"/>
          <w:szCs w:val="24"/>
          <w:u w:val="none"/>
        </w:rPr>
      </w:pPr>
    </w:p>
    <w:p>
      <w:pPr>
        <w:pStyle w:val="2"/>
        <w:spacing w:line="360" w:lineRule="auto"/>
        <w:ind w:firstLine="480" w:firstLineChars="200"/>
        <w:outlineLvl w:val="0"/>
        <w:rPr>
          <w:rFonts w:hAnsi="宋体" w:cs="宋体"/>
          <w:color w:val="auto"/>
          <w:kern w:val="0"/>
          <w:sz w:val="24"/>
          <w:szCs w:val="24"/>
          <w:u w:val="none"/>
        </w:rPr>
      </w:pPr>
    </w:p>
    <w:p>
      <w:pPr>
        <w:pStyle w:val="2"/>
        <w:spacing w:line="360" w:lineRule="auto"/>
        <w:ind w:firstLine="480" w:firstLineChars="200"/>
        <w:outlineLvl w:val="0"/>
        <w:rPr>
          <w:rFonts w:hAnsi="宋体" w:cs="宋体"/>
          <w:color w:val="auto"/>
          <w:kern w:val="0"/>
          <w:sz w:val="24"/>
          <w:szCs w:val="24"/>
          <w:u w:val="none"/>
        </w:rPr>
      </w:pPr>
    </w:p>
    <w:p>
      <w:pPr>
        <w:pStyle w:val="2"/>
        <w:spacing w:line="360" w:lineRule="auto"/>
        <w:outlineLvl w:val="0"/>
        <w:rPr>
          <w:rFonts w:hint="eastAsia" w:hAnsi="宋体" w:cs="宋体"/>
          <w:color w:val="auto"/>
          <w:kern w:val="0"/>
          <w:sz w:val="24"/>
          <w:szCs w:val="24"/>
          <w:u w:val="none"/>
        </w:rPr>
      </w:pPr>
    </w:p>
    <w:p>
      <w:pPr>
        <w:rPr>
          <w:color w:val="auto"/>
          <w:u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宋体-18030">
    <w:altName w:val="微软雅黑"/>
    <w:panose1 w:val="00000000000000000000"/>
    <w:charset w:val="86"/>
    <w:family w:val="modern"/>
    <w:pitch w:val="default"/>
    <w:sig w:usb0="00000000" w:usb1="00000000" w:usb2="000A005E"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EDA"/>
    <w:rsid w:val="00230C9B"/>
    <w:rsid w:val="006B06F8"/>
    <w:rsid w:val="0071361A"/>
    <w:rsid w:val="00C04606"/>
    <w:rsid w:val="00C24EDA"/>
    <w:rsid w:val="00C958D4"/>
    <w:rsid w:val="00E82662"/>
    <w:rsid w:val="14905843"/>
    <w:rsid w:val="400C1615"/>
    <w:rsid w:val="442D2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Plain Text"/>
    <w:basedOn w:val="1"/>
    <w:link w:val="7"/>
    <w:qFormat/>
    <w:uiPriority w:val="0"/>
    <w:rPr>
      <w:rFonts w:ascii="宋体" w:hAnsi="Courier New"/>
      <w:szCs w:val="20"/>
    </w:rPr>
  </w:style>
  <w:style w:type="paragraph" w:styleId="3">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character" w:styleId="6">
    <w:name w:val="Hyperlink"/>
    <w:qFormat/>
    <w:uiPriority w:val="0"/>
    <w:rPr>
      <w:color w:val="0000FF"/>
      <w:u w:val="single"/>
    </w:rPr>
  </w:style>
  <w:style w:type="character" w:customStyle="1" w:styleId="7">
    <w:name w:val="纯文本 Char"/>
    <w:basedOn w:val="5"/>
    <w:link w:val="2"/>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ylmfeng.com</Company>
  <Pages>5</Pages>
  <Words>501</Words>
  <Characters>2856</Characters>
  <Lines>23</Lines>
  <Paragraphs>6</Paragraphs>
  <TotalTime>0</TotalTime>
  <ScaleCrop>false</ScaleCrop>
  <LinksUpToDate>false</LinksUpToDate>
  <CharactersWithSpaces>3351</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2021-09-01T01:37:00Z</dcterms:created>
  <dc:creator>dreamsummit</dc:creator>
  <cp:lastModifiedBy>xiayq</cp:lastModifiedBy>
  <dcterms:modified xsi:type="dcterms:W3CDTF">2021-09-09T01:31:46Z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BF66DBAE68FC464798432AA0A2E6DB33</vt:lpwstr>
  </property>
</Properties>
</file>